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CF1A" w14:textId="5A43B196" w:rsidR="00AD0D19" w:rsidRPr="002268FB" w:rsidRDefault="00BD2769" w:rsidP="00402CA9">
      <w:pPr>
        <w:spacing w:line="240" w:lineRule="auto"/>
        <w:jc w:val="center"/>
        <w:rPr>
          <w:rFonts w:cstheme="minorHAnsi"/>
          <w:lang w:val="pt-PT"/>
        </w:rPr>
      </w:pPr>
      <w:r>
        <w:rPr>
          <w:rFonts w:cstheme="minorHAnsi"/>
          <w:noProof/>
          <w:lang w:val="pt-PT"/>
        </w:rPr>
        <w:drawing>
          <wp:anchor distT="0" distB="0" distL="114300" distR="114300" simplePos="0" relativeHeight="251660288" behindDoc="1" locked="0" layoutInCell="1" allowOverlap="1" wp14:anchorId="1413EC4A" wp14:editId="722B02AD">
            <wp:simplePos x="0" y="0"/>
            <wp:positionH relativeFrom="column">
              <wp:posOffset>0</wp:posOffset>
            </wp:positionH>
            <wp:positionV relativeFrom="paragraph">
              <wp:posOffset>48641</wp:posOffset>
            </wp:positionV>
            <wp:extent cx="59436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531" y="21390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68164233"/>
      <w:r w:rsidR="00D97028" w:rsidRPr="00687E31">
        <w:rPr>
          <w:rFonts w:cstheme="minorHAnsi"/>
          <w:b/>
          <w:color w:val="0070C0"/>
          <w:sz w:val="34"/>
          <w:szCs w:val="34"/>
          <w:lang w:val="pt-PT"/>
        </w:rPr>
        <w:br/>
      </w:r>
      <w:r w:rsidR="001831D2" w:rsidRPr="00687E31">
        <w:rPr>
          <w:rFonts w:cstheme="minorHAnsi"/>
          <w:b/>
          <w:color w:val="0070C0"/>
          <w:sz w:val="36"/>
          <w:szCs w:val="36"/>
          <w:lang w:val="pt-PT"/>
        </w:rPr>
        <w:t>Q-</w:t>
      </w:r>
      <w:proofErr w:type="spellStart"/>
      <w:r w:rsidR="001831D2" w:rsidRPr="00687E31">
        <w:rPr>
          <w:rFonts w:cstheme="minorHAnsi"/>
          <w:b/>
          <w:color w:val="0070C0"/>
          <w:sz w:val="36"/>
          <w:szCs w:val="36"/>
          <w:lang w:val="pt-PT"/>
        </w:rPr>
        <w:t>Day</w:t>
      </w:r>
      <w:proofErr w:type="spellEnd"/>
      <w:r w:rsidR="00510376" w:rsidRPr="00687E31">
        <w:rPr>
          <w:rFonts w:cstheme="minorHAnsi"/>
          <w:b/>
          <w:color w:val="0070C0"/>
          <w:sz w:val="36"/>
          <w:szCs w:val="36"/>
          <w:lang w:val="pt-PT"/>
        </w:rPr>
        <w:t xml:space="preserve"> </w:t>
      </w:r>
      <w:r w:rsidR="00A12BD9" w:rsidRPr="00687E31">
        <w:rPr>
          <w:rFonts w:cstheme="minorHAnsi"/>
          <w:b/>
          <w:color w:val="0070C0"/>
          <w:sz w:val="36"/>
          <w:szCs w:val="36"/>
          <w:lang w:val="pt-PT"/>
        </w:rPr>
        <w:t xml:space="preserve">Conference </w:t>
      </w:r>
      <w:r w:rsidR="00510376" w:rsidRPr="00687E31">
        <w:rPr>
          <w:rFonts w:cstheme="minorHAnsi"/>
          <w:b/>
          <w:color w:val="0070C0"/>
          <w:sz w:val="36"/>
          <w:szCs w:val="36"/>
          <w:lang w:val="pt-PT"/>
        </w:rPr>
        <w:t>202</w:t>
      </w:r>
      <w:r w:rsidRPr="00687E31">
        <w:rPr>
          <w:rFonts w:cstheme="minorHAnsi"/>
          <w:b/>
          <w:color w:val="0070C0"/>
          <w:sz w:val="36"/>
          <w:szCs w:val="36"/>
          <w:lang w:val="pt-PT"/>
        </w:rPr>
        <w:t xml:space="preserve">3 </w:t>
      </w:r>
      <w:r w:rsidR="00DC749C">
        <w:rPr>
          <w:rFonts w:cstheme="minorHAnsi"/>
          <w:b/>
          <w:color w:val="0070C0"/>
          <w:sz w:val="36"/>
          <w:szCs w:val="36"/>
          <w:lang w:val="pt-PT"/>
        </w:rPr>
        <w:br/>
      </w:r>
      <w:r w:rsidRPr="00687E31">
        <w:rPr>
          <w:rFonts w:cstheme="minorHAnsi"/>
          <w:b/>
          <w:color w:val="0070C0"/>
          <w:sz w:val="36"/>
          <w:szCs w:val="36"/>
          <w:lang w:val="pt-PT"/>
        </w:rPr>
        <w:t>vai descodificar a Inteligência Artificial Generativa</w:t>
      </w:r>
    </w:p>
    <w:p w14:paraId="6F8CBC41" w14:textId="7BC94423" w:rsidR="001E0FC5" w:rsidRDefault="00036A23" w:rsidP="3250F6F4">
      <w:pPr>
        <w:spacing w:line="240" w:lineRule="auto"/>
        <w:jc w:val="both"/>
        <w:rPr>
          <w:i/>
          <w:iCs/>
          <w:u w:val="single"/>
          <w:lang w:val="pt-PT"/>
        </w:rPr>
      </w:pPr>
      <w:r>
        <w:rPr>
          <w:rFonts w:cstheme="minorHAnsi"/>
          <w:i/>
          <w:u w:val="single"/>
          <w:lang w:val="pt-PT"/>
        </w:rPr>
        <w:br/>
      </w:r>
      <w:r w:rsidR="00510376" w:rsidRPr="3250F6F4">
        <w:rPr>
          <w:u w:val="single"/>
          <w:lang w:val="pt-PT"/>
        </w:rPr>
        <w:t>O evento</w:t>
      </w:r>
      <w:r w:rsidR="0051762B" w:rsidRPr="3250F6F4">
        <w:rPr>
          <w:u w:val="single"/>
          <w:lang w:val="pt-PT"/>
        </w:rPr>
        <w:t xml:space="preserve">, que </w:t>
      </w:r>
      <w:r w:rsidR="0051762B" w:rsidRPr="00650924">
        <w:rPr>
          <w:u w:val="single"/>
          <w:lang w:val="pt-PT"/>
        </w:rPr>
        <w:t xml:space="preserve">conta </w:t>
      </w:r>
      <w:r w:rsidR="19A6CF86" w:rsidRPr="00650924">
        <w:rPr>
          <w:u w:val="single"/>
          <w:lang w:val="pt-PT"/>
        </w:rPr>
        <w:t xml:space="preserve">com </w:t>
      </w:r>
      <w:r w:rsidR="0051762B" w:rsidRPr="00650924">
        <w:rPr>
          <w:rStyle w:val="normaltextrun"/>
          <w:rFonts w:ascii="Calibri" w:hAnsi="Calibri" w:cs="Calibri"/>
          <w:color w:val="000000"/>
          <w:u w:val="single"/>
          <w:shd w:val="clear" w:color="auto" w:fill="FFFFFF"/>
          <w:lang w:val="pt-PT"/>
        </w:rPr>
        <w:t>o Alto</w:t>
      </w:r>
      <w:r w:rsidR="0051762B" w:rsidRPr="3250F6F4">
        <w:rPr>
          <w:rStyle w:val="normaltextrun"/>
          <w:rFonts w:ascii="Calibri" w:hAnsi="Calibri" w:cs="Calibri"/>
          <w:color w:val="000000"/>
          <w:u w:val="single"/>
          <w:shd w:val="clear" w:color="auto" w:fill="FFFFFF"/>
          <w:lang w:val="pt-PT"/>
        </w:rPr>
        <w:t xml:space="preserve"> Patrocínio do Senhor Presidente da República,</w:t>
      </w:r>
      <w:r w:rsidR="0051762B" w:rsidRPr="3250F6F4">
        <w:rPr>
          <w:u w:val="single"/>
          <w:lang w:val="pt-PT"/>
        </w:rPr>
        <w:t xml:space="preserve"> </w:t>
      </w:r>
      <w:r w:rsidR="00510376" w:rsidRPr="3250F6F4">
        <w:rPr>
          <w:u w:val="single"/>
          <w:lang w:val="pt-PT"/>
        </w:rPr>
        <w:t xml:space="preserve">acontece </w:t>
      </w:r>
      <w:r w:rsidR="0051762B" w:rsidRPr="3250F6F4">
        <w:rPr>
          <w:u w:val="single"/>
          <w:lang w:val="pt-PT"/>
        </w:rPr>
        <w:t>a</w:t>
      </w:r>
      <w:r w:rsidR="00BD2769" w:rsidRPr="3250F6F4">
        <w:rPr>
          <w:u w:val="single"/>
          <w:lang w:val="pt-PT"/>
        </w:rPr>
        <w:t xml:space="preserve"> 19</w:t>
      </w:r>
      <w:r w:rsidR="00510376" w:rsidRPr="3250F6F4">
        <w:rPr>
          <w:u w:val="single"/>
          <w:lang w:val="pt-PT"/>
        </w:rPr>
        <w:t xml:space="preserve"> de setembro, </w:t>
      </w:r>
      <w:r w:rsidR="00EC6F29" w:rsidRPr="3250F6F4">
        <w:rPr>
          <w:u w:val="single"/>
          <w:lang w:val="pt-PT"/>
        </w:rPr>
        <w:t xml:space="preserve">na Culturgest, </w:t>
      </w:r>
      <w:r w:rsidR="00BD2769" w:rsidRPr="3250F6F4">
        <w:rPr>
          <w:u w:val="single"/>
          <w:lang w:val="pt-PT"/>
        </w:rPr>
        <w:t>em Lisboa, e</w:t>
      </w:r>
      <w:r w:rsidR="00510376" w:rsidRPr="3250F6F4">
        <w:rPr>
          <w:u w:val="single"/>
          <w:lang w:val="pt-PT"/>
        </w:rPr>
        <w:t xml:space="preserve"> todos os interessados</w:t>
      </w:r>
      <w:r w:rsidR="00DE029D" w:rsidRPr="3250F6F4">
        <w:rPr>
          <w:u w:val="single"/>
          <w:lang w:val="pt-PT"/>
        </w:rPr>
        <w:t xml:space="preserve"> </w:t>
      </w:r>
      <w:r w:rsidR="00BD2769" w:rsidRPr="3250F6F4">
        <w:rPr>
          <w:u w:val="single"/>
          <w:lang w:val="pt-PT"/>
        </w:rPr>
        <w:t xml:space="preserve">podem </w:t>
      </w:r>
      <w:r w:rsidR="001831D2" w:rsidRPr="3250F6F4">
        <w:rPr>
          <w:u w:val="single"/>
          <w:lang w:val="pt-PT"/>
        </w:rPr>
        <w:t xml:space="preserve">inscrever-se gratuitamente no site </w:t>
      </w:r>
      <w:r w:rsidR="00963890" w:rsidRPr="3250F6F4">
        <w:rPr>
          <w:u w:val="single"/>
          <w:lang w:val="pt-PT"/>
        </w:rPr>
        <w:t>oficial</w:t>
      </w:r>
      <w:r w:rsidRPr="3250F6F4">
        <w:rPr>
          <w:u w:val="single"/>
          <w:lang w:val="pt-PT"/>
        </w:rPr>
        <w:t xml:space="preserve">, </w:t>
      </w:r>
      <w:hyperlink r:id="rId8" w:history="1">
        <w:r w:rsidRPr="3250F6F4">
          <w:rPr>
            <w:rStyle w:val="Hyperlink"/>
            <w:lang w:val="pt-PT"/>
          </w:rPr>
          <w:t>aqui.</w:t>
        </w:r>
      </w:hyperlink>
      <w:r w:rsidR="001A434D" w:rsidRPr="3250F6F4">
        <w:rPr>
          <w:u w:val="single"/>
          <w:lang w:val="pt-PT"/>
        </w:rPr>
        <w:t xml:space="preserve"> Além do formato presencial, os participantes dispõem da opção de participação </w:t>
      </w:r>
      <w:r w:rsidR="001A434D" w:rsidRPr="3250F6F4">
        <w:rPr>
          <w:i/>
          <w:iCs/>
          <w:u w:val="single"/>
          <w:lang w:val="pt-PT"/>
        </w:rPr>
        <w:t>online</w:t>
      </w:r>
      <w:r w:rsidR="001A434D" w:rsidRPr="3250F6F4">
        <w:rPr>
          <w:u w:val="single"/>
          <w:lang w:val="pt-PT"/>
        </w:rPr>
        <w:t xml:space="preserve">, já que o evento contará com transmissão </w:t>
      </w:r>
      <w:r w:rsidR="001A434D" w:rsidRPr="3250F6F4">
        <w:rPr>
          <w:i/>
          <w:iCs/>
          <w:u w:val="single"/>
          <w:lang w:val="pt-PT"/>
        </w:rPr>
        <w:t xml:space="preserve">live </w:t>
      </w:r>
      <w:proofErr w:type="spellStart"/>
      <w:r w:rsidR="001A434D" w:rsidRPr="3250F6F4">
        <w:rPr>
          <w:i/>
          <w:iCs/>
          <w:u w:val="single"/>
          <w:lang w:val="pt-PT"/>
        </w:rPr>
        <w:t>streaming</w:t>
      </w:r>
      <w:proofErr w:type="spellEnd"/>
      <w:r w:rsidR="001A434D" w:rsidRPr="3250F6F4">
        <w:rPr>
          <w:i/>
          <w:iCs/>
          <w:u w:val="single"/>
          <w:lang w:val="pt-PT"/>
        </w:rPr>
        <w:t>.</w:t>
      </w:r>
    </w:p>
    <w:p w14:paraId="43D4EDB4" w14:textId="77777777" w:rsidR="001A434D" w:rsidRPr="001A434D" w:rsidRDefault="001A434D" w:rsidP="0051762B">
      <w:pPr>
        <w:spacing w:line="240" w:lineRule="auto"/>
        <w:rPr>
          <w:rFonts w:cstheme="minorHAnsi"/>
          <w:u w:val="single"/>
          <w:lang w:val="pt-PT"/>
        </w:rPr>
      </w:pPr>
    </w:p>
    <w:p w14:paraId="64EC6E26" w14:textId="1F1941E6" w:rsidR="009A45B4" w:rsidRDefault="00A036F4" w:rsidP="00402CA9">
      <w:pPr>
        <w:spacing w:line="240" w:lineRule="auto"/>
        <w:jc w:val="both"/>
        <w:rPr>
          <w:b/>
          <w:lang w:val="pt-PT"/>
        </w:rPr>
      </w:pPr>
      <w:r w:rsidRPr="00266266">
        <w:rPr>
          <w:rFonts w:cstheme="minorHAnsi"/>
          <w:b/>
          <w:lang w:val="pt-PT"/>
        </w:rPr>
        <w:t xml:space="preserve">Lisboa, </w:t>
      </w:r>
      <w:r w:rsidR="00A13BF9" w:rsidRPr="00266266">
        <w:rPr>
          <w:rFonts w:cstheme="minorHAnsi"/>
          <w:b/>
          <w:lang w:val="pt-PT"/>
        </w:rPr>
        <w:t>1</w:t>
      </w:r>
      <w:r w:rsidR="00064E24" w:rsidRPr="00266266">
        <w:rPr>
          <w:rFonts w:cstheme="minorHAnsi"/>
          <w:b/>
          <w:lang w:val="pt-PT"/>
        </w:rPr>
        <w:t>6</w:t>
      </w:r>
      <w:r w:rsidR="00A13BF9" w:rsidRPr="001831D2">
        <w:rPr>
          <w:rFonts w:cstheme="minorHAnsi"/>
          <w:b/>
          <w:lang w:val="pt-PT"/>
        </w:rPr>
        <w:t xml:space="preserve"> de </w:t>
      </w:r>
      <w:r w:rsidR="00064E24">
        <w:rPr>
          <w:rFonts w:cstheme="minorHAnsi"/>
          <w:b/>
          <w:lang w:val="pt-PT"/>
        </w:rPr>
        <w:t>agosto</w:t>
      </w:r>
      <w:r w:rsidR="00A13BF9" w:rsidRPr="001831D2">
        <w:rPr>
          <w:rFonts w:cstheme="minorHAnsi"/>
          <w:b/>
          <w:lang w:val="pt-PT"/>
        </w:rPr>
        <w:t xml:space="preserve"> de 202</w:t>
      </w:r>
      <w:r w:rsidR="00064E24">
        <w:rPr>
          <w:rFonts w:cstheme="minorHAnsi"/>
          <w:b/>
          <w:lang w:val="pt-PT"/>
        </w:rPr>
        <w:t>3</w:t>
      </w:r>
      <w:r w:rsidR="00A13BF9" w:rsidRPr="001831D2">
        <w:rPr>
          <w:rFonts w:cstheme="minorHAnsi"/>
          <w:lang w:val="pt-PT"/>
        </w:rPr>
        <w:t xml:space="preserve"> –</w:t>
      </w:r>
      <w:r w:rsidR="00A13BF9" w:rsidRPr="00EC6F29">
        <w:rPr>
          <w:rFonts w:cstheme="minorHAnsi"/>
          <w:lang w:val="pt-PT"/>
        </w:rPr>
        <w:t xml:space="preserve"> </w:t>
      </w:r>
      <w:r w:rsidR="0077772C" w:rsidRPr="005B4A22">
        <w:rPr>
          <w:lang w:val="pt-PT"/>
        </w:rPr>
        <w:t xml:space="preserve">Depois de 13 edições bem-sucedidas e dedicadas a tecnologia, empreendedorismo, inovação digital, </w:t>
      </w:r>
      <w:r w:rsidR="00A21710">
        <w:rPr>
          <w:lang w:val="pt-PT"/>
        </w:rPr>
        <w:t xml:space="preserve">desenvolvimento </w:t>
      </w:r>
      <w:r w:rsidR="0077772C" w:rsidRPr="005B4A22">
        <w:rPr>
          <w:lang w:val="pt-PT"/>
        </w:rPr>
        <w:t>económic</w:t>
      </w:r>
      <w:r w:rsidR="00A21710">
        <w:rPr>
          <w:lang w:val="pt-PT"/>
        </w:rPr>
        <w:t>o</w:t>
      </w:r>
      <w:r w:rsidR="0077772C" w:rsidRPr="005B4A22">
        <w:rPr>
          <w:lang w:val="pt-PT"/>
        </w:rPr>
        <w:t xml:space="preserve"> e sustentabilidade, </w:t>
      </w:r>
      <w:r w:rsidR="0077772C">
        <w:rPr>
          <w:rFonts w:cstheme="minorHAnsi"/>
          <w:b/>
          <w:lang w:val="pt-PT"/>
        </w:rPr>
        <w:t>a</w:t>
      </w:r>
      <w:r w:rsidR="001831D2" w:rsidRPr="00DE029D">
        <w:rPr>
          <w:rFonts w:cstheme="minorHAnsi"/>
          <w:b/>
          <w:lang w:val="pt-PT"/>
        </w:rPr>
        <w:t xml:space="preserve"> Quidgest </w:t>
      </w:r>
      <w:r w:rsidR="00064E24">
        <w:rPr>
          <w:rFonts w:cstheme="minorHAnsi"/>
          <w:lang w:val="pt-PT"/>
        </w:rPr>
        <w:t>prepara-se para</w:t>
      </w:r>
      <w:r w:rsidR="00EC6F29" w:rsidRPr="00EC6F29">
        <w:rPr>
          <w:rFonts w:cstheme="minorHAnsi"/>
          <w:lang w:val="pt-PT"/>
        </w:rPr>
        <w:t xml:space="preserve"> apresentar a </w:t>
      </w:r>
      <w:r w:rsidR="00EC6F29" w:rsidRPr="00EC6F29">
        <w:rPr>
          <w:rFonts w:cstheme="minorHAnsi"/>
          <w:b/>
          <w:lang w:val="pt-PT"/>
        </w:rPr>
        <w:t>1</w:t>
      </w:r>
      <w:r w:rsidR="00064E24">
        <w:rPr>
          <w:rFonts w:cstheme="minorHAnsi"/>
          <w:b/>
          <w:lang w:val="pt-PT"/>
        </w:rPr>
        <w:t>4.</w:t>
      </w:r>
      <w:r w:rsidR="00EC6F29" w:rsidRPr="00EC6F29">
        <w:rPr>
          <w:rFonts w:cstheme="minorHAnsi"/>
          <w:b/>
          <w:lang w:val="pt-PT"/>
        </w:rPr>
        <w:t xml:space="preserve">ª </w:t>
      </w:r>
      <w:r w:rsidR="00510376" w:rsidRPr="00EC6F29">
        <w:rPr>
          <w:b/>
          <w:lang w:val="pt-PT"/>
        </w:rPr>
        <w:t>edição da Q-</w:t>
      </w:r>
      <w:proofErr w:type="spellStart"/>
      <w:r w:rsidR="00510376" w:rsidRPr="00EC6F29">
        <w:rPr>
          <w:b/>
          <w:lang w:val="pt-PT"/>
        </w:rPr>
        <w:t>Day</w:t>
      </w:r>
      <w:proofErr w:type="spellEnd"/>
      <w:r w:rsidR="00510376" w:rsidRPr="00EC6F29">
        <w:rPr>
          <w:b/>
          <w:lang w:val="pt-PT"/>
        </w:rPr>
        <w:t xml:space="preserve"> Conference</w:t>
      </w:r>
      <w:r w:rsidR="00F2546C">
        <w:rPr>
          <w:b/>
          <w:lang w:val="pt-PT"/>
        </w:rPr>
        <w:t xml:space="preserve">, </w:t>
      </w:r>
      <w:r w:rsidR="008F403B">
        <w:rPr>
          <w:b/>
          <w:lang w:val="pt-PT"/>
        </w:rPr>
        <w:t>que</w:t>
      </w:r>
      <w:r w:rsidR="00F2546C">
        <w:rPr>
          <w:b/>
          <w:lang w:val="pt-PT"/>
        </w:rPr>
        <w:t xml:space="preserve"> </w:t>
      </w:r>
      <w:r w:rsidR="00643EFB">
        <w:rPr>
          <w:b/>
          <w:lang w:val="pt-PT"/>
        </w:rPr>
        <w:t>tem este ano como</w:t>
      </w:r>
      <w:r w:rsidR="00F01F41">
        <w:rPr>
          <w:b/>
          <w:lang w:val="pt-PT"/>
        </w:rPr>
        <w:t xml:space="preserve"> </w:t>
      </w:r>
      <w:r w:rsidR="00643EFB">
        <w:rPr>
          <w:b/>
          <w:lang w:val="pt-PT"/>
        </w:rPr>
        <w:t xml:space="preserve">mote </w:t>
      </w:r>
      <w:r w:rsidR="00643EFB" w:rsidRPr="00EC6F29">
        <w:rPr>
          <w:b/>
          <w:lang w:val="pt-PT"/>
        </w:rPr>
        <w:t>“</w:t>
      </w:r>
      <w:proofErr w:type="spellStart"/>
      <w:r w:rsidR="00064E24">
        <w:rPr>
          <w:b/>
          <w:i/>
          <w:lang w:val="pt-PT"/>
        </w:rPr>
        <w:t>Decoding</w:t>
      </w:r>
      <w:proofErr w:type="spellEnd"/>
      <w:r w:rsidR="00064E24">
        <w:rPr>
          <w:b/>
          <w:i/>
          <w:lang w:val="pt-PT"/>
        </w:rPr>
        <w:t xml:space="preserve"> </w:t>
      </w:r>
      <w:proofErr w:type="spellStart"/>
      <w:r w:rsidR="00064E24">
        <w:rPr>
          <w:b/>
          <w:i/>
          <w:lang w:val="pt-PT"/>
        </w:rPr>
        <w:t>Generative</w:t>
      </w:r>
      <w:proofErr w:type="spellEnd"/>
      <w:r w:rsidR="00064E24">
        <w:rPr>
          <w:b/>
          <w:i/>
          <w:lang w:val="pt-PT"/>
        </w:rPr>
        <w:t xml:space="preserve"> AI</w:t>
      </w:r>
      <w:r w:rsidR="00643EFB" w:rsidRPr="00EC6F29">
        <w:rPr>
          <w:b/>
          <w:lang w:val="pt-PT"/>
        </w:rPr>
        <w:t>”</w:t>
      </w:r>
      <w:r w:rsidR="009A45B4">
        <w:rPr>
          <w:b/>
          <w:lang w:val="pt-PT"/>
        </w:rPr>
        <w:t>.</w:t>
      </w:r>
      <w:r w:rsidR="00467501">
        <w:rPr>
          <w:b/>
          <w:lang w:val="pt-PT"/>
        </w:rPr>
        <w:t xml:space="preserve"> </w:t>
      </w:r>
    </w:p>
    <w:p w14:paraId="3D1921F6" w14:textId="5F303053" w:rsidR="005B4A22" w:rsidRPr="0077772C" w:rsidRDefault="00102C2F" w:rsidP="00402CA9">
      <w:pPr>
        <w:spacing w:line="240" w:lineRule="auto"/>
        <w:jc w:val="both"/>
        <w:rPr>
          <w:b/>
          <w:lang w:val="pt-PT"/>
        </w:rPr>
      </w:pPr>
      <w:r>
        <w:rPr>
          <w:lang w:val="pt-PT"/>
        </w:rPr>
        <w:t xml:space="preserve">Para a Quidgest, </w:t>
      </w:r>
      <w:r w:rsidR="00C3537A" w:rsidRPr="00DE029D">
        <w:rPr>
          <w:rFonts w:cstheme="minorHAnsi"/>
          <w:b/>
          <w:lang w:val="pt-PT"/>
        </w:rPr>
        <w:t xml:space="preserve">pioneira na </w:t>
      </w:r>
      <w:r w:rsidR="00C3537A">
        <w:rPr>
          <w:rFonts w:cstheme="minorHAnsi"/>
          <w:b/>
          <w:lang w:val="pt-PT"/>
        </w:rPr>
        <w:t xml:space="preserve">utilização de IA para a criação </w:t>
      </w:r>
      <w:r w:rsidR="00C3537A" w:rsidRPr="00DE029D">
        <w:rPr>
          <w:rFonts w:cstheme="minorHAnsi"/>
          <w:b/>
          <w:lang w:val="pt-PT"/>
        </w:rPr>
        <w:t xml:space="preserve">automática de </w:t>
      </w:r>
      <w:r w:rsidR="00C3537A" w:rsidRPr="00DE029D">
        <w:rPr>
          <w:rFonts w:cstheme="minorHAnsi"/>
          <w:b/>
          <w:i/>
          <w:lang w:val="pt-PT"/>
        </w:rPr>
        <w:t>software</w:t>
      </w:r>
      <w:r w:rsidR="00C3537A" w:rsidRPr="00EC6F29">
        <w:rPr>
          <w:rFonts w:cstheme="minorHAnsi"/>
          <w:lang w:val="pt-PT"/>
        </w:rPr>
        <w:t xml:space="preserve">, </w:t>
      </w:r>
      <w:r>
        <w:rPr>
          <w:lang w:val="pt-PT"/>
        </w:rPr>
        <w:t>e</w:t>
      </w:r>
      <w:r w:rsidR="005B4A22" w:rsidRPr="005B4A22">
        <w:rPr>
          <w:lang w:val="pt-PT"/>
        </w:rPr>
        <w:t xml:space="preserve">ste é muito mais do que o tema que marca a agenda de 2023. É o resultado dos esforços pioneiros de peritos, equipas e organizações, que trabalham nesta área há </w:t>
      </w:r>
      <w:r w:rsidR="00BD724B">
        <w:rPr>
          <w:lang w:val="pt-PT"/>
        </w:rPr>
        <w:t>décadas</w:t>
      </w:r>
      <w:r w:rsidR="005B4A22" w:rsidRPr="005B4A22">
        <w:rPr>
          <w:lang w:val="pt-PT"/>
        </w:rPr>
        <w:t xml:space="preserve"> e assistem hoje ao despertar de </w:t>
      </w:r>
      <w:r w:rsidR="005B4A22" w:rsidRPr="0077772C">
        <w:rPr>
          <w:b/>
          <w:lang w:val="pt-PT"/>
        </w:rPr>
        <w:t>uma nova era para onde convergem abordagens algorítmicas, poder computacional e novas formas de criatividade, colaboração e inovação sem precedentes.</w:t>
      </w:r>
    </w:p>
    <w:p w14:paraId="3EEA87BC" w14:textId="5AC5B915" w:rsidR="005B4A22" w:rsidRDefault="0077772C" w:rsidP="00C3537A">
      <w:pPr>
        <w:spacing w:line="240" w:lineRule="auto"/>
        <w:jc w:val="both"/>
        <w:rPr>
          <w:lang w:val="pt-PT"/>
        </w:rPr>
      </w:pPr>
      <w:r>
        <w:rPr>
          <w:lang w:val="pt-PT"/>
        </w:rPr>
        <w:t xml:space="preserve">O evento vai dar </w:t>
      </w:r>
      <w:r w:rsidR="005B4A22" w:rsidRPr="005B4A22">
        <w:rPr>
          <w:lang w:val="pt-PT"/>
        </w:rPr>
        <w:t xml:space="preserve">conhecer a visão 360º destes especialistas no desenvolvimento de </w:t>
      </w:r>
      <w:r w:rsidR="005B4A22" w:rsidRPr="0077772C">
        <w:rPr>
          <w:i/>
          <w:lang w:val="pt-PT"/>
        </w:rPr>
        <w:t>software</w:t>
      </w:r>
      <w:r w:rsidR="005B4A22" w:rsidRPr="005B4A22">
        <w:rPr>
          <w:lang w:val="pt-PT"/>
        </w:rPr>
        <w:t xml:space="preserve">, que abrem caminho a novos horizontes tecnológicos e de transformação digital em áreas como </w:t>
      </w:r>
      <w:r w:rsidR="00C3537A">
        <w:rPr>
          <w:lang w:val="pt-PT"/>
        </w:rPr>
        <w:t xml:space="preserve">o serviço público, </w:t>
      </w:r>
      <w:r w:rsidR="005B4A22" w:rsidRPr="005B4A22">
        <w:rPr>
          <w:lang w:val="pt-PT"/>
        </w:rPr>
        <w:t xml:space="preserve">a educação, os cuidados de saúde, a banca, o retalho, a logística, a energia, as telecomunicações ou o </w:t>
      </w:r>
      <w:r w:rsidR="005B4A22" w:rsidRPr="002A7F1D">
        <w:rPr>
          <w:i/>
          <w:lang w:val="pt-PT"/>
        </w:rPr>
        <w:t>marketing</w:t>
      </w:r>
      <w:r w:rsidR="005B4A22" w:rsidRPr="005B4A22">
        <w:rPr>
          <w:lang w:val="pt-PT"/>
        </w:rPr>
        <w:t>, entre muitas outras.</w:t>
      </w:r>
    </w:p>
    <w:p w14:paraId="16FA617E" w14:textId="77777777" w:rsidR="00C3537A" w:rsidRDefault="001A434D" w:rsidP="00402CA9">
      <w:pPr>
        <w:spacing w:line="240" w:lineRule="auto"/>
        <w:jc w:val="both"/>
        <w:rPr>
          <w:lang w:val="pt-PT"/>
        </w:rPr>
      </w:pPr>
      <w:r>
        <w:rPr>
          <w:lang w:val="pt-PT"/>
        </w:rPr>
        <w:t>Em debate no Q-</w:t>
      </w:r>
      <w:proofErr w:type="spellStart"/>
      <w:r>
        <w:rPr>
          <w:lang w:val="pt-PT"/>
        </w:rPr>
        <w:t>Day</w:t>
      </w:r>
      <w:proofErr w:type="spellEnd"/>
      <w:r>
        <w:rPr>
          <w:lang w:val="pt-PT"/>
        </w:rPr>
        <w:t xml:space="preserve"> deste ano, vai estar ainda</w:t>
      </w:r>
      <w:r w:rsidR="005B4A22" w:rsidRPr="005B4A22">
        <w:rPr>
          <w:lang w:val="pt-PT"/>
        </w:rPr>
        <w:t xml:space="preserve"> </w:t>
      </w:r>
      <w:r w:rsidR="005B4A22" w:rsidRPr="001A434D">
        <w:rPr>
          <w:b/>
          <w:lang w:val="pt-PT"/>
        </w:rPr>
        <w:t>um futuro no qual a competição pelo talento se travará não entre humanos e máquinas, mas entre profissionais que saibam (ou não) fazer uso da IA Generativa a seu favor</w:t>
      </w:r>
      <w:r w:rsidR="005B4A22" w:rsidRPr="005B4A22">
        <w:rPr>
          <w:lang w:val="pt-PT"/>
        </w:rPr>
        <w:t xml:space="preserve"> – seja para criar soluções digitais inovadoras, desenvolver conteúdos personalizados, produzir novas formas de arte, impulsionar a investigação científica ou conceber estratégias de negócio. </w:t>
      </w:r>
    </w:p>
    <w:p w14:paraId="24C33025" w14:textId="527A24EB" w:rsidR="005B4A22" w:rsidRPr="005B4A22" w:rsidRDefault="00C3537A" w:rsidP="00402CA9">
      <w:pPr>
        <w:spacing w:line="240" w:lineRule="auto"/>
        <w:jc w:val="both"/>
        <w:rPr>
          <w:lang w:val="pt-PT"/>
        </w:rPr>
      </w:pPr>
      <w:r>
        <w:rPr>
          <w:lang w:val="pt-PT"/>
        </w:rPr>
        <w:t xml:space="preserve">O que todos já perceberam que vai poder ser feito </w:t>
      </w:r>
      <w:r w:rsidR="005B4A22" w:rsidRPr="005B4A22">
        <w:rPr>
          <w:lang w:val="pt-PT"/>
        </w:rPr>
        <w:t>de forma automatizada, com menos recursos, a um ritmo exponencialmente mais acelerado e com resultados que desafiam qualquer expetativa mais convencional.</w:t>
      </w:r>
    </w:p>
    <w:p w14:paraId="09FE8A4D" w14:textId="7657335D" w:rsidR="006176B7" w:rsidRPr="001A434D" w:rsidRDefault="00310B84" w:rsidP="00402CA9">
      <w:pPr>
        <w:spacing w:line="240" w:lineRule="auto"/>
        <w:rPr>
          <w:lang w:val="pt-PT"/>
        </w:rPr>
      </w:pPr>
      <w:r w:rsidRPr="001A434D">
        <w:rPr>
          <w:lang w:val="pt-PT"/>
        </w:rPr>
        <w:lastRenderedPageBreak/>
        <w:t xml:space="preserve">O </w:t>
      </w:r>
      <w:r w:rsidR="006176B7" w:rsidRPr="001A434D">
        <w:rPr>
          <w:lang w:val="pt-PT"/>
        </w:rPr>
        <w:t xml:space="preserve">programa </w:t>
      </w:r>
      <w:r w:rsidR="001A434D" w:rsidRPr="001A434D">
        <w:rPr>
          <w:lang w:val="pt-PT"/>
        </w:rPr>
        <w:t>inclui</w:t>
      </w:r>
      <w:r w:rsidRPr="001A434D">
        <w:rPr>
          <w:b/>
          <w:lang w:val="pt-PT"/>
        </w:rPr>
        <w:t xml:space="preserve"> </w:t>
      </w:r>
      <w:r w:rsidR="006176B7" w:rsidRPr="001A434D">
        <w:rPr>
          <w:b/>
          <w:lang w:val="pt-PT"/>
        </w:rPr>
        <w:t>quatro painéis</w:t>
      </w:r>
      <w:r w:rsidR="00131295" w:rsidRPr="001A434D">
        <w:rPr>
          <w:b/>
          <w:lang w:val="pt-PT"/>
        </w:rPr>
        <w:t xml:space="preserve"> temáticos</w:t>
      </w:r>
      <w:r w:rsidR="00A70B96" w:rsidRPr="001A434D">
        <w:rPr>
          <w:lang w:val="pt-PT"/>
        </w:rPr>
        <w:t>, os dois primeiros conduzidos em português e os dois últimos em inglês</w:t>
      </w:r>
      <w:r w:rsidR="006176B7" w:rsidRPr="001A434D">
        <w:rPr>
          <w:lang w:val="pt-PT"/>
        </w:rPr>
        <w:t>:</w:t>
      </w:r>
    </w:p>
    <w:p w14:paraId="21168AFA" w14:textId="2047A046" w:rsidR="003B16FD" w:rsidRPr="00737368" w:rsidRDefault="006176B7" w:rsidP="00402CA9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color w:val="0070C0"/>
          <w:lang w:val="pt-PT"/>
        </w:rPr>
      </w:pPr>
      <w:r w:rsidRPr="00737368">
        <w:rPr>
          <w:rFonts w:ascii="Calibri" w:eastAsia="Times New Roman" w:hAnsi="Calibri" w:cs="Calibri"/>
          <w:b/>
          <w:color w:val="0070C0"/>
          <w:u w:val="single"/>
          <w:lang w:val="pt-PT"/>
        </w:rPr>
        <w:t>Painel 1</w:t>
      </w:r>
      <w:r w:rsidR="000B5288" w:rsidRPr="00737368">
        <w:rPr>
          <w:rFonts w:ascii="Calibri" w:eastAsia="Times New Roman" w:hAnsi="Calibri" w:cs="Calibri"/>
          <w:b/>
          <w:color w:val="0070C0"/>
          <w:u w:val="single"/>
          <w:lang w:val="pt-PT"/>
        </w:rPr>
        <w:t xml:space="preserve"> (PT)</w:t>
      </w:r>
      <w:r w:rsidRPr="00737368">
        <w:rPr>
          <w:rFonts w:ascii="Calibri" w:eastAsia="Times New Roman" w:hAnsi="Calibri" w:cs="Calibri"/>
          <w:b/>
          <w:color w:val="0070C0"/>
          <w:u w:val="single"/>
          <w:lang w:val="pt-PT"/>
        </w:rPr>
        <w:t>:</w:t>
      </w:r>
      <w:r w:rsidRPr="00737368">
        <w:rPr>
          <w:rFonts w:ascii="Calibri" w:eastAsia="Times New Roman" w:hAnsi="Calibri" w:cs="Calibri"/>
          <w:color w:val="0070C0"/>
          <w:lang w:val="pt-PT"/>
        </w:rPr>
        <w:t xml:space="preserve"> </w:t>
      </w:r>
      <w:r w:rsidR="002268FB" w:rsidRPr="00737368">
        <w:rPr>
          <w:rFonts w:ascii="Calibri" w:eastAsia="Times New Roman" w:hAnsi="Calibri" w:cs="Calibri"/>
          <w:b/>
          <w:color w:val="0070C0"/>
          <w:lang w:val="pt-PT"/>
        </w:rPr>
        <w:t xml:space="preserve">Mudança Positiva com Consciência Global | </w:t>
      </w:r>
      <w:r w:rsidR="00D13604" w:rsidRPr="00737368">
        <w:rPr>
          <w:rFonts w:ascii="Calibri" w:eastAsia="Times New Roman" w:hAnsi="Calibri" w:cs="Calibri"/>
          <w:b/>
          <w:color w:val="0070C0"/>
          <w:lang w:val="pt-PT"/>
        </w:rPr>
        <w:t>9:30h</w:t>
      </w:r>
    </w:p>
    <w:p w14:paraId="390BEEC8" w14:textId="6AA0A1FE" w:rsidR="001D0073" w:rsidRPr="000B5288" w:rsidRDefault="000B5288" w:rsidP="00441FFD">
      <w:pPr>
        <w:pStyle w:val="ListParagraph"/>
        <w:spacing w:line="240" w:lineRule="auto"/>
        <w:ind w:left="360"/>
        <w:jc w:val="both"/>
        <w:rPr>
          <w:rFonts w:ascii="Calibri" w:eastAsia="Times New Roman" w:hAnsi="Calibri" w:cs="Calibri"/>
          <w:lang w:val="pt-PT"/>
        </w:rPr>
      </w:pPr>
      <w:r>
        <w:rPr>
          <w:rFonts w:ascii="Calibri" w:eastAsia="Times New Roman" w:hAnsi="Calibri" w:cs="Calibri"/>
          <w:lang w:val="pt-PT"/>
        </w:rPr>
        <w:t xml:space="preserve">O </w:t>
      </w:r>
      <w:r w:rsidR="008552F9">
        <w:rPr>
          <w:rFonts w:ascii="Calibri" w:eastAsia="Times New Roman" w:hAnsi="Calibri" w:cs="Calibri"/>
          <w:lang w:val="pt-PT"/>
        </w:rPr>
        <w:t xml:space="preserve">painel </w:t>
      </w:r>
      <w:r>
        <w:rPr>
          <w:rFonts w:ascii="Calibri" w:eastAsia="Times New Roman" w:hAnsi="Calibri" w:cs="Calibri"/>
          <w:lang w:val="pt-PT"/>
        </w:rPr>
        <w:t>vai</w:t>
      </w:r>
      <w:r w:rsidR="002268FB" w:rsidRPr="002268FB">
        <w:rPr>
          <w:rFonts w:ascii="Calibri" w:eastAsia="Times New Roman" w:hAnsi="Calibri" w:cs="Calibri"/>
          <w:lang w:val="pt-PT"/>
        </w:rPr>
        <w:t xml:space="preserve"> aprofundar o potencial transformador </w:t>
      </w:r>
      <w:r>
        <w:rPr>
          <w:rFonts w:ascii="Calibri" w:eastAsia="Times New Roman" w:hAnsi="Calibri" w:cs="Calibri"/>
          <w:lang w:val="pt-PT"/>
        </w:rPr>
        <w:t xml:space="preserve">da IA Generativa </w:t>
      </w:r>
      <w:r w:rsidR="002268FB" w:rsidRPr="002268FB">
        <w:rPr>
          <w:rFonts w:ascii="Calibri" w:eastAsia="Times New Roman" w:hAnsi="Calibri" w:cs="Calibri"/>
          <w:lang w:val="pt-PT"/>
        </w:rPr>
        <w:t xml:space="preserve">na resposta aos desafios globais mais urgentes, na promoção da inclusão e no fomento da inovação sustentável. </w:t>
      </w:r>
      <w:r w:rsidR="008552F9">
        <w:rPr>
          <w:rFonts w:ascii="Calibri" w:eastAsia="Times New Roman" w:hAnsi="Calibri" w:cs="Calibri"/>
          <w:lang w:val="pt-PT"/>
        </w:rPr>
        <w:t xml:space="preserve">Os participantes vão poder descobrir </w:t>
      </w:r>
      <w:r w:rsidR="002268FB" w:rsidRPr="002268FB">
        <w:rPr>
          <w:rFonts w:ascii="Calibri" w:eastAsia="Times New Roman" w:hAnsi="Calibri" w:cs="Calibri"/>
          <w:lang w:val="pt-PT"/>
        </w:rPr>
        <w:t>como as organizações podem efetivamente aproveitar o poder da IA para gerar mudanças positivas, mantendo os seus princípios éticos e uma utilização responsável das tecnologias emergentes</w:t>
      </w:r>
      <w:r>
        <w:rPr>
          <w:rFonts w:ascii="Calibri" w:eastAsia="Times New Roman" w:hAnsi="Calibri" w:cs="Calibri"/>
          <w:lang w:val="pt-PT"/>
        </w:rPr>
        <w:t xml:space="preserve"> – </w:t>
      </w:r>
      <w:r w:rsidR="002268FB" w:rsidRPr="000B5288">
        <w:rPr>
          <w:rFonts w:ascii="Calibri" w:eastAsia="Times New Roman" w:hAnsi="Calibri" w:cs="Calibri"/>
          <w:lang w:val="pt-PT"/>
        </w:rPr>
        <w:t>rumo a um mundo com menos disparidades e um futuro mais brilhante</w:t>
      </w:r>
      <w:r w:rsidR="00F15EA5" w:rsidRPr="000B5288">
        <w:rPr>
          <w:rFonts w:ascii="Calibri" w:eastAsia="Times New Roman" w:hAnsi="Calibri" w:cs="Calibri"/>
          <w:lang w:val="pt-PT"/>
        </w:rPr>
        <w:t>.</w:t>
      </w:r>
    </w:p>
    <w:p w14:paraId="7FF0E1AD" w14:textId="77777777" w:rsidR="001D0073" w:rsidRDefault="001D0073" w:rsidP="00402CA9">
      <w:pPr>
        <w:pStyle w:val="ListParagraph"/>
        <w:spacing w:line="240" w:lineRule="auto"/>
        <w:jc w:val="both"/>
        <w:rPr>
          <w:rFonts w:ascii="Calibri" w:eastAsia="Times New Roman" w:hAnsi="Calibri" w:cs="Calibri"/>
          <w:b/>
          <w:lang w:val="pt-PT"/>
        </w:rPr>
      </w:pPr>
    </w:p>
    <w:p w14:paraId="5BFFAE5B" w14:textId="1EE049C3" w:rsidR="00915B8B" w:rsidRPr="00915B8B" w:rsidRDefault="006176B7" w:rsidP="00915B8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  <w:color w:val="0070C0"/>
          <w:lang w:val="pt-PT"/>
        </w:rPr>
      </w:pPr>
      <w:r w:rsidRPr="00737368">
        <w:rPr>
          <w:rFonts w:ascii="Calibri" w:eastAsia="Times New Roman" w:hAnsi="Calibri" w:cs="Calibri"/>
          <w:b/>
          <w:color w:val="0070C0"/>
          <w:u w:val="single"/>
          <w:lang w:val="pt-PT"/>
        </w:rPr>
        <w:t>Painel 2</w:t>
      </w:r>
      <w:r w:rsidR="000B5288" w:rsidRPr="00737368">
        <w:rPr>
          <w:rFonts w:ascii="Calibri" w:eastAsia="Times New Roman" w:hAnsi="Calibri" w:cs="Calibri"/>
          <w:b/>
          <w:color w:val="0070C0"/>
          <w:u w:val="single"/>
          <w:lang w:val="pt-PT"/>
        </w:rPr>
        <w:t xml:space="preserve"> (PT)</w:t>
      </w:r>
      <w:r w:rsidRPr="00737368">
        <w:rPr>
          <w:rFonts w:ascii="Calibri" w:eastAsia="Times New Roman" w:hAnsi="Calibri" w:cs="Calibri"/>
          <w:b/>
          <w:color w:val="0070C0"/>
          <w:u w:val="single"/>
          <w:lang w:val="pt-PT"/>
        </w:rPr>
        <w:t>:</w:t>
      </w:r>
      <w:r w:rsidRPr="00737368">
        <w:rPr>
          <w:rFonts w:ascii="Calibri" w:eastAsia="Times New Roman" w:hAnsi="Calibri" w:cs="Calibri"/>
          <w:b/>
          <w:color w:val="0070C0"/>
          <w:lang w:val="pt-PT"/>
        </w:rPr>
        <w:t xml:space="preserve"> </w:t>
      </w:r>
      <w:r w:rsidR="00F1545F">
        <w:rPr>
          <w:rFonts w:ascii="Calibri" w:eastAsia="Times New Roman" w:hAnsi="Calibri" w:cs="Calibri"/>
          <w:b/>
          <w:color w:val="0070C0"/>
          <w:lang w:val="pt-PT"/>
        </w:rPr>
        <w:t>Uma Nova Geração de Serviços Públicos</w:t>
      </w:r>
      <w:bookmarkStart w:id="1" w:name="_GoBack"/>
      <w:bookmarkEnd w:id="1"/>
      <w:r w:rsidR="00A70B96" w:rsidRPr="00737368">
        <w:rPr>
          <w:rFonts w:ascii="Calibri" w:eastAsia="Times New Roman" w:hAnsi="Calibri" w:cs="Calibri"/>
          <w:b/>
          <w:color w:val="0070C0"/>
          <w:lang w:val="pt-PT"/>
        </w:rPr>
        <w:t xml:space="preserve">| </w:t>
      </w:r>
      <w:r w:rsidR="00D13604" w:rsidRPr="00737368">
        <w:rPr>
          <w:rFonts w:ascii="Calibri" w:eastAsia="Times New Roman" w:hAnsi="Calibri" w:cs="Calibri"/>
          <w:b/>
          <w:color w:val="0070C0"/>
          <w:lang w:val="pt-PT"/>
        </w:rPr>
        <w:t>11</w:t>
      </w:r>
      <w:r w:rsidR="00A70B96" w:rsidRPr="00737368">
        <w:rPr>
          <w:rFonts w:ascii="Calibri" w:eastAsia="Times New Roman" w:hAnsi="Calibri" w:cs="Calibri"/>
          <w:b/>
          <w:color w:val="0070C0"/>
          <w:lang w:val="pt-PT"/>
        </w:rPr>
        <w:t>:00h</w:t>
      </w:r>
    </w:p>
    <w:p w14:paraId="5B14F86B" w14:textId="2DF6469D" w:rsidR="00EF145B" w:rsidRPr="00915B8B" w:rsidRDefault="000B5288" w:rsidP="00915B8B">
      <w:pPr>
        <w:pStyle w:val="ListParagraph"/>
        <w:spacing w:line="240" w:lineRule="auto"/>
        <w:ind w:left="360"/>
        <w:jc w:val="both"/>
        <w:rPr>
          <w:rFonts w:ascii="Calibri" w:eastAsia="Times New Roman" w:hAnsi="Calibri" w:cs="Calibri"/>
          <w:color w:val="0070C0"/>
          <w:lang w:val="pt-PT"/>
        </w:rPr>
      </w:pPr>
      <w:r w:rsidRPr="00915B8B">
        <w:rPr>
          <w:rFonts w:ascii="Calibri" w:eastAsia="Times New Roman" w:hAnsi="Calibri" w:cs="Calibri"/>
          <w:lang w:val="pt-PT"/>
        </w:rPr>
        <w:t>Este painel vai</w:t>
      </w:r>
      <w:r w:rsidR="003B5ACF" w:rsidRPr="00915B8B">
        <w:rPr>
          <w:rFonts w:ascii="Calibri" w:eastAsia="Times New Roman" w:hAnsi="Calibri" w:cs="Calibri"/>
          <w:lang w:val="pt-PT"/>
        </w:rPr>
        <w:t xml:space="preserve"> aprofundar a forma como a IA Generativa já está a revolucionar os processos de elaboração de políticas públicas, levando a uma melhor prestação de serviços aos cidadãos e permitindo operações governamentais mais eficientes e eficazes. </w:t>
      </w:r>
      <w:r w:rsidRPr="00915B8B">
        <w:rPr>
          <w:rFonts w:ascii="Calibri" w:eastAsia="Times New Roman" w:hAnsi="Calibri" w:cs="Calibri"/>
          <w:lang w:val="pt-PT"/>
        </w:rPr>
        <w:t>O</w:t>
      </w:r>
      <w:r w:rsidR="003B5ACF" w:rsidRPr="00915B8B">
        <w:rPr>
          <w:rFonts w:ascii="Calibri" w:eastAsia="Times New Roman" w:hAnsi="Calibri" w:cs="Calibri"/>
          <w:lang w:val="pt-PT"/>
        </w:rPr>
        <w:t xml:space="preserve"> debate irá </w:t>
      </w:r>
      <w:r w:rsidRPr="00915B8B">
        <w:rPr>
          <w:rFonts w:ascii="Calibri" w:eastAsia="Times New Roman" w:hAnsi="Calibri" w:cs="Calibri"/>
          <w:lang w:val="pt-PT"/>
        </w:rPr>
        <w:t xml:space="preserve">também </w:t>
      </w:r>
      <w:r w:rsidR="003B5ACF" w:rsidRPr="00915B8B">
        <w:rPr>
          <w:rFonts w:ascii="Calibri" w:eastAsia="Times New Roman" w:hAnsi="Calibri" w:cs="Calibri"/>
          <w:lang w:val="pt-PT"/>
        </w:rPr>
        <w:t>partilhar diferentes perspetivas e experiências, revelando algumas das inúmeras possibilidades que a IA Generativa oferece para impulsionar a inovação e o sucesso das soluções digitais do setor público.</w:t>
      </w:r>
    </w:p>
    <w:p w14:paraId="4464EDED" w14:textId="77777777" w:rsidR="00EF145B" w:rsidRDefault="00EF145B" w:rsidP="00402CA9">
      <w:pPr>
        <w:pStyle w:val="ListParagraph"/>
        <w:spacing w:line="240" w:lineRule="auto"/>
        <w:jc w:val="both"/>
        <w:rPr>
          <w:rFonts w:ascii="Calibri" w:eastAsia="Times New Roman" w:hAnsi="Calibri" w:cs="Calibri"/>
          <w:b/>
          <w:lang w:val="pt-PT"/>
        </w:rPr>
      </w:pPr>
    </w:p>
    <w:p w14:paraId="04F40395" w14:textId="77777777" w:rsidR="00915B8B" w:rsidRPr="00915B8B" w:rsidRDefault="006176B7" w:rsidP="00915B8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  <w:color w:val="0070C0"/>
          <w:lang w:val="pt-PT"/>
        </w:rPr>
      </w:pPr>
      <w:r w:rsidRPr="00737368">
        <w:rPr>
          <w:rFonts w:ascii="Calibri" w:eastAsia="Times New Roman" w:hAnsi="Calibri" w:cs="Calibri"/>
          <w:b/>
          <w:color w:val="0070C0"/>
          <w:u w:val="single"/>
          <w:lang w:val="pt-PT"/>
        </w:rPr>
        <w:t>Painel 3</w:t>
      </w:r>
      <w:r w:rsidR="000B5288" w:rsidRPr="00737368">
        <w:rPr>
          <w:rFonts w:ascii="Calibri" w:eastAsia="Times New Roman" w:hAnsi="Calibri" w:cs="Calibri"/>
          <w:b/>
          <w:color w:val="0070C0"/>
          <w:u w:val="single"/>
          <w:lang w:val="pt-PT"/>
        </w:rPr>
        <w:t xml:space="preserve"> (EN)</w:t>
      </w:r>
      <w:r w:rsidRPr="00737368">
        <w:rPr>
          <w:rFonts w:ascii="Calibri" w:eastAsia="Times New Roman" w:hAnsi="Calibri" w:cs="Calibri"/>
          <w:b/>
          <w:color w:val="0070C0"/>
          <w:u w:val="single"/>
          <w:lang w:val="pt-PT"/>
        </w:rPr>
        <w:t>:</w:t>
      </w:r>
      <w:r w:rsidRPr="00737368">
        <w:rPr>
          <w:rFonts w:ascii="Calibri" w:eastAsia="Times New Roman" w:hAnsi="Calibri" w:cs="Calibri"/>
          <w:b/>
          <w:color w:val="0070C0"/>
          <w:lang w:val="pt-PT"/>
        </w:rPr>
        <w:t xml:space="preserve"> </w:t>
      </w:r>
      <w:r w:rsidR="00EF145B" w:rsidRPr="00737368">
        <w:rPr>
          <w:rFonts w:ascii="Calibri" w:eastAsia="Times New Roman" w:hAnsi="Calibri" w:cs="Calibri"/>
          <w:b/>
          <w:color w:val="0070C0"/>
          <w:lang w:val="pt-PT"/>
        </w:rPr>
        <w:t xml:space="preserve">Transformar os Negócios e Ampliar o Sucesso </w:t>
      </w:r>
      <w:r w:rsidR="00A70B96" w:rsidRPr="00737368">
        <w:rPr>
          <w:rFonts w:ascii="Calibri" w:eastAsia="Times New Roman" w:hAnsi="Calibri" w:cs="Calibri"/>
          <w:b/>
          <w:color w:val="0070C0"/>
          <w:lang w:val="pt-PT"/>
        </w:rPr>
        <w:t xml:space="preserve">| </w:t>
      </w:r>
      <w:r w:rsidR="00D13604" w:rsidRPr="00737368">
        <w:rPr>
          <w:rFonts w:ascii="Calibri" w:eastAsia="Times New Roman" w:hAnsi="Calibri" w:cs="Calibri"/>
          <w:b/>
          <w:color w:val="0070C0"/>
          <w:lang w:val="pt-PT"/>
        </w:rPr>
        <w:t>1</w:t>
      </w:r>
      <w:r w:rsidR="001C5916" w:rsidRPr="00737368">
        <w:rPr>
          <w:rFonts w:ascii="Calibri" w:eastAsia="Times New Roman" w:hAnsi="Calibri" w:cs="Calibri"/>
          <w:b/>
          <w:color w:val="0070C0"/>
          <w:lang w:val="pt-PT"/>
        </w:rPr>
        <w:t>4</w:t>
      </w:r>
      <w:r w:rsidR="00A70B96" w:rsidRPr="00737368">
        <w:rPr>
          <w:rFonts w:ascii="Calibri" w:eastAsia="Times New Roman" w:hAnsi="Calibri" w:cs="Calibri"/>
          <w:b/>
          <w:color w:val="0070C0"/>
          <w:lang w:val="pt-PT"/>
        </w:rPr>
        <w:t>:</w:t>
      </w:r>
      <w:r w:rsidR="001C5916" w:rsidRPr="00737368">
        <w:rPr>
          <w:rFonts w:ascii="Calibri" w:eastAsia="Times New Roman" w:hAnsi="Calibri" w:cs="Calibri"/>
          <w:b/>
          <w:color w:val="0070C0"/>
          <w:lang w:val="pt-PT"/>
        </w:rPr>
        <w:t>3</w:t>
      </w:r>
      <w:r w:rsidR="00A70B96" w:rsidRPr="00737368">
        <w:rPr>
          <w:rFonts w:ascii="Calibri" w:eastAsia="Times New Roman" w:hAnsi="Calibri" w:cs="Calibri"/>
          <w:b/>
          <w:color w:val="0070C0"/>
          <w:lang w:val="pt-PT"/>
        </w:rPr>
        <w:t>0h</w:t>
      </w:r>
    </w:p>
    <w:p w14:paraId="2A2639E9" w14:textId="15599990" w:rsidR="0022121C" w:rsidRPr="00915B8B" w:rsidRDefault="0022121C" w:rsidP="00915B8B">
      <w:pPr>
        <w:pStyle w:val="ListParagraph"/>
        <w:spacing w:line="240" w:lineRule="auto"/>
        <w:ind w:left="360"/>
        <w:jc w:val="both"/>
        <w:rPr>
          <w:rFonts w:ascii="Calibri" w:eastAsia="Times New Roman" w:hAnsi="Calibri" w:cs="Calibri"/>
          <w:color w:val="0070C0"/>
          <w:lang w:val="pt-PT"/>
        </w:rPr>
      </w:pPr>
      <w:r w:rsidRPr="00915B8B">
        <w:rPr>
          <w:rFonts w:ascii="Calibri" w:eastAsia="Times New Roman" w:hAnsi="Calibri" w:cs="Calibri"/>
          <w:lang w:val="pt-PT"/>
        </w:rPr>
        <w:t xml:space="preserve">Este painel vai </w:t>
      </w:r>
      <w:r w:rsidR="004051EA">
        <w:rPr>
          <w:rFonts w:ascii="Calibri" w:eastAsia="Times New Roman" w:hAnsi="Calibri" w:cs="Calibri"/>
          <w:lang w:val="pt-PT"/>
        </w:rPr>
        <w:t>dar a conhecer</w:t>
      </w:r>
      <w:r w:rsidR="00FD44C2" w:rsidRPr="00915B8B">
        <w:rPr>
          <w:rFonts w:ascii="Calibri" w:eastAsia="Times New Roman" w:hAnsi="Calibri" w:cs="Calibri"/>
          <w:lang w:val="pt-PT"/>
        </w:rPr>
        <w:t xml:space="preserve"> histórias de sucesso e conselhos práticos de especialistas que vão partilhar, em primeira mão, quais os benefícios tangíveis da integração da IA Generativa nas operações de negócio. </w:t>
      </w:r>
      <w:r w:rsidR="008931FE">
        <w:rPr>
          <w:rFonts w:ascii="Calibri" w:eastAsia="Times New Roman" w:hAnsi="Calibri" w:cs="Calibri"/>
          <w:lang w:val="pt-PT"/>
        </w:rPr>
        <w:t xml:space="preserve">Dirigido </w:t>
      </w:r>
      <w:r w:rsidR="003B447E">
        <w:rPr>
          <w:rFonts w:ascii="Calibri" w:eastAsia="Times New Roman" w:hAnsi="Calibri" w:cs="Calibri"/>
          <w:lang w:val="pt-PT"/>
        </w:rPr>
        <w:t>tanto a</w:t>
      </w:r>
      <w:r w:rsidR="00FD44C2" w:rsidRPr="00915B8B">
        <w:rPr>
          <w:rFonts w:ascii="Calibri" w:eastAsia="Times New Roman" w:hAnsi="Calibri" w:cs="Calibri"/>
          <w:lang w:val="pt-PT"/>
        </w:rPr>
        <w:t xml:space="preserve"> aspirante</w:t>
      </w:r>
      <w:r w:rsidR="008931FE">
        <w:rPr>
          <w:rFonts w:ascii="Calibri" w:eastAsia="Times New Roman" w:hAnsi="Calibri" w:cs="Calibri"/>
          <w:lang w:val="pt-PT"/>
        </w:rPr>
        <w:t>s</w:t>
      </w:r>
      <w:r w:rsidR="00FD44C2" w:rsidRPr="00915B8B">
        <w:rPr>
          <w:rFonts w:ascii="Calibri" w:eastAsia="Times New Roman" w:hAnsi="Calibri" w:cs="Calibri"/>
          <w:lang w:val="pt-PT"/>
        </w:rPr>
        <w:t xml:space="preserve"> a empreendedor</w:t>
      </w:r>
      <w:r w:rsidR="008931FE">
        <w:rPr>
          <w:rFonts w:ascii="Calibri" w:eastAsia="Times New Roman" w:hAnsi="Calibri" w:cs="Calibri"/>
          <w:lang w:val="pt-PT"/>
        </w:rPr>
        <w:t>es</w:t>
      </w:r>
      <w:r w:rsidR="00FD44C2" w:rsidRPr="00915B8B">
        <w:rPr>
          <w:rFonts w:ascii="Calibri" w:eastAsia="Times New Roman" w:hAnsi="Calibri" w:cs="Calibri"/>
          <w:lang w:val="pt-PT"/>
        </w:rPr>
        <w:t xml:space="preserve"> </w:t>
      </w:r>
      <w:r w:rsidR="003B447E">
        <w:rPr>
          <w:rFonts w:ascii="Calibri" w:eastAsia="Times New Roman" w:hAnsi="Calibri" w:cs="Calibri"/>
          <w:lang w:val="pt-PT"/>
        </w:rPr>
        <w:t>como</w:t>
      </w:r>
      <w:r w:rsidR="00FD44C2" w:rsidRPr="00915B8B">
        <w:rPr>
          <w:rFonts w:ascii="Calibri" w:eastAsia="Times New Roman" w:hAnsi="Calibri" w:cs="Calibri"/>
          <w:lang w:val="pt-PT"/>
        </w:rPr>
        <w:t xml:space="preserve"> </w:t>
      </w:r>
      <w:r w:rsidR="008931FE">
        <w:rPr>
          <w:rFonts w:ascii="Calibri" w:eastAsia="Times New Roman" w:hAnsi="Calibri" w:cs="Calibri"/>
          <w:lang w:val="pt-PT"/>
        </w:rPr>
        <w:t>a</w:t>
      </w:r>
      <w:r w:rsidR="00FD44C2" w:rsidRPr="00915B8B">
        <w:rPr>
          <w:rFonts w:ascii="Calibri" w:eastAsia="Times New Roman" w:hAnsi="Calibri" w:cs="Calibri"/>
          <w:lang w:val="pt-PT"/>
        </w:rPr>
        <w:t xml:space="preserve"> profissiona</w:t>
      </w:r>
      <w:r w:rsidR="008931FE">
        <w:rPr>
          <w:rFonts w:ascii="Calibri" w:eastAsia="Times New Roman" w:hAnsi="Calibri" w:cs="Calibri"/>
          <w:lang w:val="pt-PT"/>
        </w:rPr>
        <w:t>is</w:t>
      </w:r>
      <w:r w:rsidR="00FD44C2" w:rsidRPr="00915B8B">
        <w:rPr>
          <w:rFonts w:ascii="Calibri" w:eastAsia="Times New Roman" w:hAnsi="Calibri" w:cs="Calibri"/>
          <w:lang w:val="pt-PT"/>
        </w:rPr>
        <w:t xml:space="preserve"> de negócio</w:t>
      </w:r>
      <w:r w:rsidR="003B447E">
        <w:rPr>
          <w:rFonts w:ascii="Calibri" w:eastAsia="Times New Roman" w:hAnsi="Calibri" w:cs="Calibri"/>
          <w:lang w:val="pt-PT"/>
        </w:rPr>
        <w:t>s</w:t>
      </w:r>
      <w:r w:rsidR="00FD44C2" w:rsidRPr="00915B8B">
        <w:rPr>
          <w:rFonts w:ascii="Calibri" w:eastAsia="Times New Roman" w:hAnsi="Calibri" w:cs="Calibri"/>
          <w:lang w:val="pt-PT"/>
        </w:rPr>
        <w:t xml:space="preserve"> experiente</w:t>
      </w:r>
      <w:r w:rsidR="008931FE">
        <w:rPr>
          <w:rFonts w:ascii="Calibri" w:eastAsia="Times New Roman" w:hAnsi="Calibri" w:cs="Calibri"/>
          <w:lang w:val="pt-PT"/>
        </w:rPr>
        <w:t>s</w:t>
      </w:r>
      <w:r w:rsidR="00FD44C2" w:rsidRPr="00915B8B">
        <w:rPr>
          <w:rFonts w:ascii="Calibri" w:eastAsia="Times New Roman" w:hAnsi="Calibri" w:cs="Calibri"/>
          <w:lang w:val="pt-PT"/>
        </w:rPr>
        <w:t xml:space="preserve">, este painel </w:t>
      </w:r>
      <w:r w:rsidR="008931FE">
        <w:rPr>
          <w:rFonts w:ascii="Calibri" w:eastAsia="Times New Roman" w:hAnsi="Calibri" w:cs="Calibri"/>
          <w:lang w:val="pt-PT"/>
        </w:rPr>
        <w:t>vai</w:t>
      </w:r>
      <w:r w:rsidR="00FD44C2" w:rsidRPr="00915B8B">
        <w:rPr>
          <w:rFonts w:ascii="Calibri" w:eastAsia="Times New Roman" w:hAnsi="Calibri" w:cs="Calibri"/>
          <w:lang w:val="pt-PT"/>
        </w:rPr>
        <w:t xml:space="preserve"> fornecer conhecimentos valiosos que permitirão</w:t>
      </w:r>
      <w:r w:rsidR="008931FE">
        <w:rPr>
          <w:rFonts w:ascii="Calibri" w:eastAsia="Times New Roman" w:hAnsi="Calibri" w:cs="Calibri"/>
          <w:lang w:val="pt-PT"/>
        </w:rPr>
        <w:t xml:space="preserve"> aos participantes</w:t>
      </w:r>
      <w:r w:rsidR="00FD44C2" w:rsidRPr="00915B8B">
        <w:rPr>
          <w:rFonts w:ascii="Calibri" w:eastAsia="Times New Roman" w:hAnsi="Calibri" w:cs="Calibri"/>
          <w:lang w:val="pt-PT"/>
        </w:rPr>
        <w:t xml:space="preserve"> impulsionar o crescimento sustentável do seu negócio em direção a novos patamares. </w:t>
      </w:r>
    </w:p>
    <w:p w14:paraId="6528AF94" w14:textId="77777777" w:rsidR="0022121C" w:rsidRDefault="0022121C" w:rsidP="00402CA9">
      <w:pPr>
        <w:pStyle w:val="ListParagraph"/>
        <w:spacing w:line="240" w:lineRule="auto"/>
        <w:jc w:val="both"/>
        <w:rPr>
          <w:rFonts w:ascii="Calibri" w:eastAsia="Times New Roman" w:hAnsi="Calibri" w:cs="Calibri"/>
          <w:b/>
          <w:lang w:val="pt-PT"/>
        </w:rPr>
      </w:pPr>
    </w:p>
    <w:p w14:paraId="54CC5125" w14:textId="77777777" w:rsidR="00915B8B" w:rsidRDefault="006176B7" w:rsidP="00915B8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  <w:b/>
          <w:color w:val="0070C0"/>
          <w:lang w:val="pt-PT"/>
        </w:rPr>
      </w:pPr>
      <w:r w:rsidRPr="00737368">
        <w:rPr>
          <w:rFonts w:ascii="Calibri" w:eastAsia="Times New Roman" w:hAnsi="Calibri" w:cs="Calibri"/>
          <w:b/>
          <w:color w:val="0070C0"/>
          <w:u w:val="single"/>
          <w:lang w:val="pt-PT"/>
        </w:rPr>
        <w:t>Painel 4</w:t>
      </w:r>
      <w:r w:rsidR="000B5288" w:rsidRPr="00737368">
        <w:rPr>
          <w:rFonts w:ascii="Calibri" w:eastAsia="Times New Roman" w:hAnsi="Calibri" w:cs="Calibri"/>
          <w:b/>
          <w:color w:val="0070C0"/>
          <w:u w:val="single"/>
          <w:lang w:val="pt-PT"/>
        </w:rPr>
        <w:t xml:space="preserve"> (EN)</w:t>
      </w:r>
      <w:r w:rsidRPr="00737368">
        <w:rPr>
          <w:rFonts w:ascii="Calibri" w:eastAsia="Times New Roman" w:hAnsi="Calibri" w:cs="Calibri"/>
          <w:b/>
          <w:color w:val="0070C0"/>
          <w:u w:val="single"/>
          <w:lang w:val="pt-PT"/>
        </w:rPr>
        <w:t>:</w:t>
      </w:r>
      <w:r w:rsidRPr="00737368">
        <w:rPr>
          <w:rFonts w:ascii="Calibri" w:eastAsia="Times New Roman" w:hAnsi="Calibri" w:cs="Calibri"/>
          <w:b/>
          <w:color w:val="0070C0"/>
          <w:lang w:val="pt-PT"/>
        </w:rPr>
        <w:t xml:space="preserve"> </w:t>
      </w:r>
      <w:r w:rsidR="009762E1" w:rsidRPr="00737368">
        <w:rPr>
          <w:rFonts w:ascii="Calibri" w:eastAsia="Times New Roman" w:hAnsi="Calibri" w:cs="Calibri"/>
          <w:b/>
          <w:color w:val="0070C0"/>
          <w:lang w:val="pt-PT"/>
        </w:rPr>
        <w:t xml:space="preserve">Reinventar o Futuro do Trabalho e das Competências </w:t>
      </w:r>
      <w:r w:rsidR="00A70B96" w:rsidRPr="00737368">
        <w:rPr>
          <w:rFonts w:ascii="Calibri" w:eastAsia="Times New Roman" w:hAnsi="Calibri" w:cs="Calibri"/>
          <w:b/>
          <w:color w:val="0070C0"/>
          <w:lang w:val="pt-PT"/>
        </w:rPr>
        <w:t>|</w:t>
      </w:r>
      <w:r w:rsidR="00D13604" w:rsidRPr="00737368">
        <w:rPr>
          <w:rFonts w:ascii="Calibri" w:eastAsia="Times New Roman" w:hAnsi="Calibri" w:cs="Calibri"/>
          <w:b/>
          <w:color w:val="0070C0"/>
          <w:lang w:val="pt-PT"/>
        </w:rPr>
        <w:t xml:space="preserve"> 16:30h</w:t>
      </w:r>
    </w:p>
    <w:p w14:paraId="316AD9B7" w14:textId="2E001903" w:rsidR="0022121C" w:rsidRPr="00915B8B" w:rsidRDefault="00174E91" w:rsidP="00915B8B">
      <w:pPr>
        <w:pStyle w:val="ListParagraph"/>
        <w:spacing w:line="240" w:lineRule="auto"/>
        <w:ind w:left="360"/>
        <w:jc w:val="both"/>
        <w:rPr>
          <w:rFonts w:ascii="Calibri" w:eastAsia="Times New Roman" w:hAnsi="Calibri" w:cs="Calibri"/>
          <w:b/>
          <w:color w:val="0070C0"/>
          <w:lang w:val="pt-PT"/>
        </w:rPr>
      </w:pPr>
      <w:r w:rsidRPr="00915B8B">
        <w:rPr>
          <w:rFonts w:ascii="Calibri" w:eastAsia="Times New Roman" w:hAnsi="Calibri" w:cs="Calibri"/>
          <w:lang w:val="pt-PT"/>
        </w:rPr>
        <w:t xml:space="preserve">O painel vai revelar </w:t>
      </w:r>
      <w:r w:rsidR="009D19CB" w:rsidRPr="00915B8B">
        <w:rPr>
          <w:rFonts w:ascii="Calibri" w:eastAsia="Times New Roman" w:hAnsi="Calibri" w:cs="Calibri"/>
          <w:lang w:val="pt-PT"/>
        </w:rPr>
        <w:t xml:space="preserve">como a IA Generativa está a transformar as competências, funções e responsabilidades tradicionais, ao mesmo tempo que abre novos horizontes para oportunidades de negócio sem precedentes. </w:t>
      </w:r>
      <w:r w:rsidRPr="00915B8B">
        <w:rPr>
          <w:rFonts w:ascii="Calibri" w:eastAsia="Times New Roman" w:hAnsi="Calibri" w:cs="Calibri"/>
          <w:lang w:val="pt-PT"/>
        </w:rPr>
        <w:t xml:space="preserve">Também vai dar a conhecer o </w:t>
      </w:r>
      <w:r w:rsidR="009D19CB" w:rsidRPr="00915B8B">
        <w:rPr>
          <w:rFonts w:ascii="Calibri" w:eastAsia="Times New Roman" w:hAnsi="Calibri" w:cs="Calibri"/>
          <w:lang w:val="pt-PT"/>
        </w:rPr>
        <w:t>testemunho de mulheres líderes que aproveitaram o poder da IA Generativa para impulsionar a mudança, estimular a inovação e derrubar barreiras nos seus respetivos campos de atuação.</w:t>
      </w:r>
    </w:p>
    <w:p w14:paraId="0604AF53" w14:textId="77777777" w:rsidR="0022121C" w:rsidRPr="009D19CB" w:rsidRDefault="0022121C" w:rsidP="00402CA9">
      <w:pPr>
        <w:pStyle w:val="ListParagraph"/>
        <w:spacing w:line="240" w:lineRule="auto"/>
        <w:jc w:val="both"/>
        <w:rPr>
          <w:rFonts w:ascii="Calibri" w:eastAsia="Times New Roman" w:hAnsi="Calibri" w:cs="Calibri"/>
          <w:b/>
          <w:lang w:val="pt-PT"/>
        </w:rPr>
      </w:pPr>
    </w:p>
    <w:p w14:paraId="13C65DC5" w14:textId="560231E5" w:rsidR="002B3CE7" w:rsidRPr="00173040" w:rsidRDefault="002B3CE7" w:rsidP="002B3CE7">
      <w:pPr>
        <w:spacing w:line="240" w:lineRule="auto"/>
        <w:jc w:val="both"/>
        <w:rPr>
          <w:rFonts w:ascii="Calibri" w:eastAsia="Times New Roman" w:hAnsi="Calibri" w:cs="Calibri"/>
          <w:lang w:val="pt-PT"/>
        </w:rPr>
      </w:pPr>
      <w:r w:rsidRPr="00777CC5">
        <w:rPr>
          <w:rFonts w:ascii="Calibri" w:eastAsia="Times New Roman" w:hAnsi="Calibri" w:cs="Calibri"/>
          <w:b/>
          <w:lang w:val="pt-PT"/>
        </w:rPr>
        <w:t xml:space="preserve">Nas palavras de João Paulo Carvalho, </w:t>
      </w:r>
      <w:proofErr w:type="spellStart"/>
      <w:r w:rsidRPr="00777CC5">
        <w:rPr>
          <w:rFonts w:ascii="Calibri" w:eastAsia="Times New Roman" w:hAnsi="Calibri" w:cs="Calibri"/>
          <w:b/>
          <w:lang w:val="pt-PT"/>
        </w:rPr>
        <w:t>Co</w:t>
      </w:r>
      <w:r w:rsidR="00B06E62" w:rsidRPr="00777CC5">
        <w:rPr>
          <w:rFonts w:ascii="Calibri" w:eastAsia="Times New Roman" w:hAnsi="Calibri" w:cs="Calibri"/>
          <w:b/>
          <w:lang w:val="pt-PT"/>
        </w:rPr>
        <w:t>-</w:t>
      </w:r>
      <w:r w:rsidRPr="00777CC5">
        <w:rPr>
          <w:rFonts w:ascii="Calibri" w:eastAsia="Times New Roman" w:hAnsi="Calibri" w:cs="Calibri"/>
          <w:b/>
          <w:lang w:val="pt-PT"/>
        </w:rPr>
        <w:t>fundador</w:t>
      </w:r>
      <w:proofErr w:type="spellEnd"/>
      <w:r w:rsidRPr="00777CC5">
        <w:rPr>
          <w:rFonts w:ascii="Calibri" w:eastAsia="Times New Roman" w:hAnsi="Calibri" w:cs="Calibri"/>
          <w:b/>
          <w:lang w:val="pt-PT"/>
        </w:rPr>
        <w:t xml:space="preserve"> e </w:t>
      </w:r>
      <w:proofErr w:type="spellStart"/>
      <w:r w:rsidRPr="00777CC5">
        <w:rPr>
          <w:rFonts w:ascii="Calibri" w:eastAsia="Times New Roman" w:hAnsi="Calibri" w:cs="Calibri"/>
          <w:b/>
          <w:i/>
          <w:lang w:val="pt-PT"/>
        </w:rPr>
        <w:t>Senior</w:t>
      </w:r>
      <w:proofErr w:type="spellEnd"/>
      <w:r w:rsidRPr="00777CC5">
        <w:rPr>
          <w:rFonts w:ascii="Calibri" w:eastAsia="Times New Roman" w:hAnsi="Calibri" w:cs="Calibri"/>
          <w:b/>
          <w:i/>
          <w:lang w:val="pt-PT"/>
        </w:rPr>
        <w:t xml:space="preserve"> </w:t>
      </w:r>
      <w:proofErr w:type="spellStart"/>
      <w:r w:rsidRPr="00777CC5">
        <w:rPr>
          <w:rFonts w:ascii="Calibri" w:eastAsia="Times New Roman" w:hAnsi="Calibri" w:cs="Calibri"/>
          <w:b/>
          <w:i/>
          <w:lang w:val="pt-PT"/>
        </w:rPr>
        <w:t>Partner</w:t>
      </w:r>
      <w:proofErr w:type="spellEnd"/>
      <w:r w:rsidRPr="00777CC5">
        <w:rPr>
          <w:rFonts w:ascii="Calibri" w:eastAsia="Times New Roman" w:hAnsi="Calibri" w:cs="Calibri"/>
          <w:b/>
          <w:lang w:val="pt-PT"/>
        </w:rPr>
        <w:t xml:space="preserve"> da Quidgest, este é um evento a não perder por vários motivos</w:t>
      </w:r>
      <w:r w:rsidRPr="00777CC5">
        <w:rPr>
          <w:rFonts w:ascii="Calibri" w:eastAsia="Times New Roman" w:hAnsi="Calibri" w:cs="Calibri"/>
          <w:lang w:val="pt-PT"/>
        </w:rPr>
        <w:t xml:space="preserve">: </w:t>
      </w:r>
      <w:r w:rsidRPr="00317E53">
        <w:rPr>
          <w:rFonts w:ascii="Calibri" w:eastAsia="Times New Roman" w:hAnsi="Calibri" w:cs="Calibri"/>
          <w:i/>
          <w:lang w:val="pt-PT"/>
        </w:rPr>
        <w:t>“</w:t>
      </w:r>
      <w:r w:rsidR="006F2FB6" w:rsidRPr="00317E53">
        <w:rPr>
          <w:i/>
          <w:lang w:val="pt-PT"/>
        </w:rPr>
        <w:t xml:space="preserve">O </w:t>
      </w:r>
      <w:r w:rsidRPr="00317E53">
        <w:rPr>
          <w:i/>
          <w:lang w:val="pt-PT"/>
        </w:rPr>
        <w:t>Q-</w:t>
      </w:r>
      <w:proofErr w:type="spellStart"/>
      <w:r w:rsidRPr="00317E53">
        <w:rPr>
          <w:i/>
          <w:lang w:val="pt-PT"/>
        </w:rPr>
        <w:t>Day</w:t>
      </w:r>
      <w:proofErr w:type="spellEnd"/>
      <w:r w:rsidRPr="00317E53">
        <w:rPr>
          <w:i/>
          <w:lang w:val="pt-PT"/>
        </w:rPr>
        <w:t xml:space="preserve"> é um palco para o conhecimento e para a inovação necessários para cooperar e vencer num mundo em rápida transformação digital</w:t>
      </w:r>
      <w:r w:rsidR="006F2FB6" w:rsidRPr="00317E53">
        <w:rPr>
          <w:i/>
          <w:lang w:val="pt-PT"/>
        </w:rPr>
        <w:t>, já que r</w:t>
      </w:r>
      <w:r w:rsidRPr="00317E53">
        <w:rPr>
          <w:i/>
          <w:lang w:val="pt-PT"/>
        </w:rPr>
        <w:t xml:space="preserve">eúne num só espaço investigadores, especialistas, gestores, dirigentes políticos, líderes de opinião e meios de comunicação. </w:t>
      </w:r>
      <w:r w:rsidR="000A49E2" w:rsidRPr="00317E53">
        <w:rPr>
          <w:i/>
          <w:lang w:val="pt-PT"/>
        </w:rPr>
        <w:t xml:space="preserve">Ao longo de 14 anos consecutivos, </w:t>
      </w:r>
      <w:r w:rsidR="00AD405E" w:rsidRPr="00317E53">
        <w:rPr>
          <w:i/>
          <w:lang w:val="pt-PT"/>
        </w:rPr>
        <w:t xml:space="preserve">esta conferência </w:t>
      </w:r>
      <w:r w:rsidR="000A49E2" w:rsidRPr="00317E53">
        <w:rPr>
          <w:i/>
          <w:lang w:val="pt-PT"/>
        </w:rPr>
        <w:t xml:space="preserve">tem </w:t>
      </w:r>
      <w:r w:rsidRPr="00317E53">
        <w:rPr>
          <w:i/>
          <w:lang w:val="pt-PT"/>
        </w:rPr>
        <w:t>promov</w:t>
      </w:r>
      <w:r w:rsidR="000A49E2" w:rsidRPr="00317E53">
        <w:rPr>
          <w:i/>
          <w:lang w:val="pt-PT"/>
        </w:rPr>
        <w:t>ido</w:t>
      </w:r>
      <w:r w:rsidRPr="00317E53">
        <w:rPr>
          <w:i/>
          <w:lang w:val="pt-PT"/>
        </w:rPr>
        <w:t xml:space="preserve"> o </w:t>
      </w:r>
      <w:proofErr w:type="spellStart"/>
      <w:r w:rsidRPr="00317E53">
        <w:rPr>
          <w:i/>
          <w:lang w:val="pt-PT"/>
        </w:rPr>
        <w:t>networking</w:t>
      </w:r>
      <w:proofErr w:type="spellEnd"/>
      <w:r w:rsidRPr="00317E53">
        <w:rPr>
          <w:i/>
          <w:lang w:val="pt-PT"/>
        </w:rPr>
        <w:t xml:space="preserve"> e a capacidade de trocarmos ideias, fazermos projetos e desenvolvermos negócio. Um esforço e </w:t>
      </w:r>
      <w:r w:rsidR="00B424E2" w:rsidRPr="00317E53">
        <w:rPr>
          <w:i/>
          <w:lang w:val="pt-PT"/>
        </w:rPr>
        <w:t xml:space="preserve">uma </w:t>
      </w:r>
      <w:r w:rsidRPr="00317E53">
        <w:rPr>
          <w:i/>
          <w:lang w:val="pt-PT"/>
        </w:rPr>
        <w:t>dedicação que</w:t>
      </w:r>
      <w:r w:rsidR="00AD405E" w:rsidRPr="00317E53">
        <w:rPr>
          <w:i/>
          <w:lang w:val="pt-PT"/>
        </w:rPr>
        <w:t>,</w:t>
      </w:r>
      <w:r w:rsidRPr="00317E53">
        <w:rPr>
          <w:i/>
          <w:lang w:val="pt-PT"/>
        </w:rPr>
        <w:t xml:space="preserve"> este ano</w:t>
      </w:r>
      <w:r w:rsidR="00AD405E" w:rsidRPr="00317E53">
        <w:rPr>
          <w:i/>
          <w:lang w:val="pt-PT"/>
        </w:rPr>
        <w:t>,</w:t>
      </w:r>
      <w:r w:rsidRPr="00317E53">
        <w:rPr>
          <w:i/>
          <w:lang w:val="pt-PT"/>
        </w:rPr>
        <w:t xml:space="preserve"> mereceram </w:t>
      </w:r>
      <w:r w:rsidR="001B01E1" w:rsidRPr="00317E53">
        <w:rPr>
          <w:i/>
          <w:lang w:val="pt-PT"/>
        </w:rPr>
        <w:t>ao Q-</w:t>
      </w:r>
      <w:proofErr w:type="spellStart"/>
      <w:r w:rsidR="001B01E1" w:rsidRPr="00317E53">
        <w:rPr>
          <w:i/>
          <w:lang w:val="pt-PT"/>
        </w:rPr>
        <w:t>Day</w:t>
      </w:r>
      <w:proofErr w:type="spellEnd"/>
      <w:r w:rsidR="001B01E1" w:rsidRPr="00317E53">
        <w:rPr>
          <w:i/>
          <w:lang w:val="pt-PT"/>
        </w:rPr>
        <w:t xml:space="preserve"> </w:t>
      </w:r>
      <w:r w:rsidRPr="00317E53">
        <w:rPr>
          <w:rStyle w:val="normaltextrun"/>
          <w:rFonts w:ascii="Calibri" w:hAnsi="Calibri" w:cs="Calibri"/>
          <w:color w:val="000000"/>
          <w:shd w:val="clear" w:color="auto" w:fill="FFFFFF"/>
          <w:lang w:val="pt-PT"/>
        </w:rPr>
        <w:t xml:space="preserve">o </w:t>
      </w:r>
      <w:r w:rsidRPr="00317E53">
        <w:rPr>
          <w:rStyle w:val="normaltextrun"/>
          <w:rFonts w:ascii="Calibri" w:hAnsi="Calibri" w:cs="Calibri"/>
          <w:bCs/>
          <w:i/>
          <w:color w:val="000000"/>
          <w:shd w:val="clear" w:color="auto" w:fill="FFFFFF"/>
          <w:lang w:val="pt-PT"/>
        </w:rPr>
        <w:t>Alto Patrocínio do Senhor Presidente da República</w:t>
      </w:r>
      <w:r w:rsidRPr="00317E53">
        <w:rPr>
          <w:rStyle w:val="normaltextrun"/>
          <w:rFonts w:ascii="Calibri" w:hAnsi="Calibri" w:cs="Calibri"/>
          <w:i/>
          <w:color w:val="000000"/>
          <w:shd w:val="clear" w:color="auto" w:fill="FFFFFF"/>
          <w:lang w:val="pt-PT"/>
        </w:rPr>
        <w:t>,</w:t>
      </w:r>
      <w:r w:rsidRPr="00317E53">
        <w:rPr>
          <w:rStyle w:val="normaltextrun"/>
          <w:rFonts w:ascii="Calibri" w:hAnsi="Calibri" w:cs="Calibri"/>
          <w:color w:val="000000"/>
          <w:shd w:val="clear" w:color="auto" w:fill="FFFFFF"/>
          <w:lang w:val="pt-PT"/>
        </w:rPr>
        <w:t xml:space="preserve"> por </w:t>
      </w:r>
      <w:r w:rsidRPr="00317E53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pt-PT"/>
        </w:rPr>
        <w:t>“promover, incentivar e mobilizar o país e os cidadãos perante os desafios e oportunidades que se colocam no caminho de Portugal”.</w:t>
      </w:r>
    </w:p>
    <w:p w14:paraId="3C081AEB" w14:textId="4AF91087" w:rsidR="002B3CE7" w:rsidRPr="00317E53" w:rsidRDefault="002B3CE7" w:rsidP="002B3CE7">
      <w:pPr>
        <w:spacing w:line="240" w:lineRule="auto"/>
        <w:jc w:val="both"/>
        <w:rPr>
          <w:i/>
          <w:lang w:val="pt-PT"/>
        </w:rPr>
      </w:pPr>
      <w:r w:rsidRPr="00317E53">
        <w:rPr>
          <w:i/>
          <w:lang w:val="pt-PT"/>
        </w:rPr>
        <w:t>Sob o mote “</w:t>
      </w:r>
      <w:proofErr w:type="spellStart"/>
      <w:r w:rsidRPr="00317E53">
        <w:rPr>
          <w:i/>
          <w:lang w:val="pt-PT"/>
        </w:rPr>
        <w:t>Decoding</w:t>
      </w:r>
      <w:proofErr w:type="spellEnd"/>
      <w:r w:rsidRPr="00317E53">
        <w:rPr>
          <w:i/>
          <w:lang w:val="pt-PT"/>
        </w:rPr>
        <w:t xml:space="preserve"> </w:t>
      </w:r>
      <w:proofErr w:type="spellStart"/>
      <w:r w:rsidR="00AD405E" w:rsidRPr="00317E53">
        <w:rPr>
          <w:i/>
          <w:lang w:val="pt-PT"/>
        </w:rPr>
        <w:t>G</w:t>
      </w:r>
      <w:r w:rsidRPr="00317E53">
        <w:rPr>
          <w:i/>
          <w:lang w:val="pt-PT"/>
        </w:rPr>
        <w:t>enerative</w:t>
      </w:r>
      <w:proofErr w:type="spellEnd"/>
      <w:r w:rsidRPr="00317E53">
        <w:rPr>
          <w:i/>
          <w:lang w:val="pt-PT"/>
        </w:rPr>
        <w:t xml:space="preserve"> AI”, </w:t>
      </w:r>
      <w:r w:rsidR="00AD405E" w:rsidRPr="00317E53">
        <w:rPr>
          <w:i/>
          <w:lang w:val="pt-PT"/>
        </w:rPr>
        <w:t>a edição de 2023</w:t>
      </w:r>
      <w:r w:rsidRPr="00317E53">
        <w:rPr>
          <w:i/>
          <w:lang w:val="pt-PT"/>
        </w:rPr>
        <w:t xml:space="preserve"> </w:t>
      </w:r>
      <w:r w:rsidR="001B01E1" w:rsidRPr="00317E53">
        <w:rPr>
          <w:i/>
          <w:lang w:val="pt-PT"/>
        </w:rPr>
        <w:t xml:space="preserve">vai </w:t>
      </w:r>
      <w:r w:rsidRPr="00317E53">
        <w:rPr>
          <w:i/>
          <w:lang w:val="pt-PT"/>
        </w:rPr>
        <w:t xml:space="preserve">debater a aceleração da transformação digital em curso em todos os domínios do conhecimento, a progressiva substituição dos atuais profissionais ainda não pela IA </w:t>
      </w:r>
      <w:r w:rsidR="001B01E1" w:rsidRPr="00317E53">
        <w:rPr>
          <w:i/>
          <w:lang w:val="pt-PT"/>
        </w:rPr>
        <w:t>G</w:t>
      </w:r>
      <w:r w:rsidRPr="00317E53">
        <w:rPr>
          <w:i/>
          <w:lang w:val="pt-PT"/>
        </w:rPr>
        <w:t xml:space="preserve">enerativa mas pelas pessoas que a dominam, a automação de mais e mais tarefas criativas, a democratização do conhecimento, bem como a possibilidade de requalificação de muito mais pessoas como criadores profissionais de software. Os participantes vão ainda poder descobrir como as novas soluções e ferramentas de IA Generativa contribuem para uma mudança positiva com consciência global, como estão a </w:t>
      </w:r>
      <w:proofErr w:type="spellStart"/>
      <w:r w:rsidRPr="00317E53">
        <w:rPr>
          <w:i/>
          <w:lang w:val="pt-PT"/>
        </w:rPr>
        <w:t>disromper</w:t>
      </w:r>
      <w:proofErr w:type="spellEnd"/>
      <w:r w:rsidRPr="00317E53">
        <w:rPr>
          <w:i/>
          <w:lang w:val="pt-PT"/>
        </w:rPr>
        <w:t xml:space="preserve"> o Serviço Público e a regulação, como apoiam a transformação dos negócios, </w:t>
      </w:r>
      <w:r w:rsidRPr="00317E53">
        <w:rPr>
          <w:i/>
          <w:lang w:val="pt-PT"/>
        </w:rPr>
        <w:lastRenderedPageBreak/>
        <w:t xml:space="preserve">multiplicando o seu poder de alcance e sucesso, ou como estão a reinventar o futuro do trabalho e das competências em Portugal e no mundo. </w:t>
      </w:r>
    </w:p>
    <w:p w14:paraId="1DFD86BC" w14:textId="77777777" w:rsidR="002B3CE7" w:rsidRPr="00317E53" w:rsidRDefault="002B3CE7" w:rsidP="002B3CE7">
      <w:pPr>
        <w:spacing w:line="240" w:lineRule="auto"/>
        <w:jc w:val="both"/>
        <w:rPr>
          <w:i/>
          <w:lang w:val="pt-PT"/>
        </w:rPr>
      </w:pPr>
      <w:r w:rsidRPr="00317E53">
        <w:rPr>
          <w:i/>
          <w:lang w:val="pt-PT"/>
        </w:rPr>
        <w:t>Para responder a estas e outras temáticas, estruturámos quatro painéis conduzidos por moderadores e com oradores convidados, nacionais e internacionais, que são referência nos setores público e empresarial, e que partilharão connosco a sua experiência e as suas perspetivas.</w:t>
      </w:r>
    </w:p>
    <w:p w14:paraId="22269A36" w14:textId="72F1F997" w:rsidR="002B3CE7" w:rsidRPr="00EC7170" w:rsidRDefault="002B3CE7" w:rsidP="002B3CE7">
      <w:pPr>
        <w:spacing w:line="240" w:lineRule="auto"/>
        <w:jc w:val="both"/>
        <w:rPr>
          <w:i/>
          <w:lang w:val="pt-PT"/>
        </w:rPr>
      </w:pPr>
      <w:r w:rsidRPr="00317E53">
        <w:rPr>
          <w:i/>
          <w:lang w:val="pt-PT"/>
        </w:rPr>
        <w:t>O Q-</w:t>
      </w:r>
      <w:proofErr w:type="spellStart"/>
      <w:r w:rsidRPr="00317E53">
        <w:rPr>
          <w:i/>
          <w:lang w:val="pt-PT"/>
        </w:rPr>
        <w:t>Day</w:t>
      </w:r>
      <w:proofErr w:type="spellEnd"/>
      <w:r w:rsidRPr="00317E53">
        <w:rPr>
          <w:i/>
          <w:lang w:val="pt-PT"/>
        </w:rPr>
        <w:t xml:space="preserve"> é também</w:t>
      </w:r>
      <w:r w:rsidR="001B01E1" w:rsidRPr="00317E53">
        <w:rPr>
          <w:i/>
          <w:lang w:val="pt-PT"/>
        </w:rPr>
        <w:t xml:space="preserve"> </w:t>
      </w:r>
      <w:r w:rsidRPr="00317E53">
        <w:rPr>
          <w:i/>
          <w:lang w:val="pt-PT"/>
        </w:rPr>
        <w:t xml:space="preserve">especial porque premeia o que de melhor se faz no nosso país e no mundo em termos de desenvolvimento de sistemas de informação. Os Prémios </w:t>
      </w:r>
      <w:r w:rsidR="001B01E1" w:rsidRPr="00317E53">
        <w:rPr>
          <w:i/>
          <w:lang w:val="pt-PT"/>
        </w:rPr>
        <w:t xml:space="preserve">de </w:t>
      </w:r>
      <w:proofErr w:type="spellStart"/>
      <w:r w:rsidRPr="00317E53">
        <w:rPr>
          <w:i/>
          <w:lang w:val="pt-PT"/>
        </w:rPr>
        <w:t>Co-Inovação</w:t>
      </w:r>
      <w:proofErr w:type="spellEnd"/>
      <w:r w:rsidRPr="00317E53">
        <w:rPr>
          <w:i/>
          <w:lang w:val="pt-PT"/>
        </w:rPr>
        <w:t xml:space="preserve"> reconhecem os projetos dos clientes e dos parceiros da Quidgest </w:t>
      </w:r>
      <w:r w:rsidR="001B01E1" w:rsidRPr="00317E53">
        <w:rPr>
          <w:i/>
          <w:lang w:val="pt-PT"/>
        </w:rPr>
        <w:t>que mais se destacam no cenário tecnológico nacional e internacional, ao impulsionarem de forma significativa o processo de inovação e melhoria contínua das suas soluções digitais.</w:t>
      </w:r>
      <w:r w:rsidRPr="00317E53">
        <w:rPr>
          <w:i/>
          <w:lang w:val="pt-PT"/>
        </w:rPr>
        <w:t xml:space="preserve"> Este reconhecimento é sempre um dos momentos altos do evento. A todos os que apoiam, organizando, participando e divulgando o Q-</w:t>
      </w:r>
      <w:proofErr w:type="spellStart"/>
      <w:r w:rsidRPr="00317E53">
        <w:rPr>
          <w:i/>
          <w:lang w:val="pt-PT"/>
        </w:rPr>
        <w:t>Day</w:t>
      </w:r>
      <w:proofErr w:type="spellEnd"/>
      <w:r w:rsidRPr="00317E53">
        <w:rPr>
          <w:i/>
          <w:lang w:val="pt-PT"/>
        </w:rPr>
        <w:t>, o nosso agradecimento.”</w:t>
      </w:r>
    </w:p>
    <w:p w14:paraId="00FF1281" w14:textId="77777777" w:rsidR="005529B5" w:rsidRPr="00135108" w:rsidRDefault="005529B5" w:rsidP="00402CA9">
      <w:pPr>
        <w:spacing w:line="240" w:lineRule="auto"/>
        <w:rPr>
          <w:highlight w:val="yellow"/>
          <w:lang w:val="pt-PT"/>
        </w:rPr>
      </w:pPr>
    </w:p>
    <w:p w14:paraId="780F2F3A" w14:textId="64D88418" w:rsidR="00791B9F" w:rsidRPr="001A47A2" w:rsidRDefault="00A97678" w:rsidP="00402CA9">
      <w:pPr>
        <w:pStyle w:val="ListParagraph"/>
        <w:numPr>
          <w:ilvl w:val="0"/>
          <w:numId w:val="1"/>
        </w:numPr>
        <w:spacing w:line="240" w:lineRule="auto"/>
        <w:rPr>
          <w:b/>
          <w:lang w:val="pt-PT"/>
        </w:rPr>
      </w:pPr>
      <w:r>
        <w:rPr>
          <w:b/>
          <w:lang w:val="pt-PT"/>
        </w:rPr>
        <w:t>Para m</w:t>
      </w:r>
      <w:r w:rsidR="00DA23A9" w:rsidRPr="001A47A2">
        <w:rPr>
          <w:b/>
          <w:lang w:val="pt-PT"/>
        </w:rPr>
        <w:t>ais</w:t>
      </w:r>
      <w:r w:rsidR="005529B5" w:rsidRPr="001A47A2">
        <w:rPr>
          <w:b/>
          <w:lang w:val="pt-PT"/>
        </w:rPr>
        <w:t xml:space="preserve"> informaç</w:t>
      </w:r>
      <w:r w:rsidR="001A47A2" w:rsidRPr="001A47A2">
        <w:rPr>
          <w:b/>
          <w:lang w:val="pt-PT"/>
        </w:rPr>
        <w:t>ão</w:t>
      </w:r>
      <w:r w:rsidR="005529B5" w:rsidRPr="001A47A2">
        <w:rPr>
          <w:b/>
          <w:lang w:val="pt-PT"/>
        </w:rPr>
        <w:t xml:space="preserve"> sobre </w:t>
      </w:r>
      <w:r w:rsidR="00594378" w:rsidRPr="001A47A2">
        <w:rPr>
          <w:b/>
          <w:lang w:val="pt-PT"/>
        </w:rPr>
        <w:t xml:space="preserve">o </w:t>
      </w:r>
      <w:r w:rsidR="001A47A2" w:rsidRPr="001A47A2">
        <w:rPr>
          <w:b/>
          <w:lang w:val="pt-PT"/>
        </w:rPr>
        <w:t>evento</w:t>
      </w:r>
      <w:r w:rsidR="00361A83" w:rsidRPr="001A47A2">
        <w:rPr>
          <w:b/>
          <w:lang w:val="pt-PT"/>
        </w:rPr>
        <w:t xml:space="preserve"> </w:t>
      </w:r>
      <w:r>
        <w:rPr>
          <w:b/>
          <w:lang w:val="pt-PT"/>
        </w:rPr>
        <w:t xml:space="preserve">e realização de inscrição, consultar </w:t>
      </w:r>
      <w:r w:rsidR="005529B5" w:rsidRPr="001A47A2">
        <w:rPr>
          <w:b/>
          <w:lang w:val="pt-PT"/>
        </w:rPr>
        <w:t>o site oficial</w:t>
      </w:r>
      <w:r w:rsidR="003139FA" w:rsidRPr="001A47A2">
        <w:rPr>
          <w:b/>
          <w:lang w:val="pt-PT"/>
        </w:rPr>
        <w:t xml:space="preserve"> </w:t>
      </w:r>
      <w:hyperlink r:id="rId9" w:history="1">
        <w:r w:rsidR="003139FA" w:rsidRPr="001A47A2">
          <w:rPr>
            <w:rStyle w:val="Hyperlink"/>
            <w:b/>
            <w:lang w:val="pt-PT"/>
          </w:rPr>
          <w:t>aqui.</w:t>
        </w:r>
      </w:hyperlink>
    </w:p>
    <w:p w14:paraId="28322197" w14:textId="5FBD318C" w:rsidR="00A036F4" w:rsidRPr="00135108" w:rsidRDefault="00A036F4" w:rsidP="00402CA9">
      <w:pPr>
        <w:spacing w:line="240" w:lineRule="auto"/>
        <w:rPr>
          <w:rFonts w:cstheme="minorHAnsi"/>
          <w:highlight w:val="yellow"/>
          <w:lang w:val="pt-PT"/>
        </w:rPr>
      </w:pPr>
    </w:p>
    <w:p w14:paraId="6FEFB934" w14:textId="77777777" w:rsidR="002B3CE7" w:rsidRDefault="002B3CE7" w:rsidP="00402CA9">
      <w:pPr>
        <w:pStyle w:val="NoSpacing"/>
        <w:rPr>
          <w:rFonts w:cstheme="minorHAnsi"/>
          <w:sz w:val="20"/>
          <w:szCs w:val="20"/>
          <w:lang w:val="pt-PT"/>
        </w:rPr>
      </w:pPr>
    </w:p>
    <w:p w14:paraId="4825189C" w14:textId="44F02BD0" w:rsidR="003A69CE" w:rsidRDefault="002B3CE7" w:rsidP="002B3CE7">
      <w:pPr>
        <w:pStyle w:val="NoSpacing"/>
        <w:jc w:val="both"/>
        <w:rPr>
          <w:rFonts w:cstheme="minorHAnsi"/>
          <w:lang w:val="pt-PT"/>
        </w:rPr>
      </w:pPr>
      <w:r w:rsidRPr="002B3CE7">
        <w:rPr>
          <w:rFonts w:cstheme="minorHAnsi"/>
          <w:b/>
          <w:lang w:val="pt-PT"/>
        </w:rPr>
        <w:t>Sobre a Quidges</w:t>
      </w:r>
      <w:r w:rsidR="003A69CE">
        <w:rPr>
          <w:rFonts w:cstheme="minorHAnsi"/>
          <w:b/>
          <w:lang w:val="pt-PT"/>
        </w:rPr>
        <w:t>t:</w:t>
      </w:r>
    </w:p>
    <w:p w14:paraId="5AA0E7BD" w14:textId="066B4924" w:rsidR="002B3CE7" w:rsidRPr="002B3CE7" w:rsidRDefault="002B3CE7" w:rsidP="002B3CE7">
      <w:pPr>
        <w:pStyle w:val="NoSpacing"/>
        <w:jc w:val="both"/>
        <w:rPr>
          <w:rFonts w:cstheme="minorHAnsi"/>
          <w:lang w:val="pt-PT"/>
        </w:rPr>
      </w:pPr>
      <w:r w:rsidRPr="002B3CE7">
        <w:rPr>
          <w:rFonts w:cstheme="minorHAnsi"/>
          <w:lang w:val="pt-PT"/>
        </w:rPr>
        <w:t xml:space="preserve">A Quidgest é uma empresa tecnológica global, de origem portuguesa, criada em 1988 e pioneira na modelação e geração automática de </w:t>
      </w:r>
      <w:r w:rsidRPr="00420C7C">
        <w:rPr>
          <w:rFonts w:cstheme="minorHAnsi"/>
          <w:i/>
          <w:lang w:val="pt-PT"/>
        </w:rPr>
        <w:t>software</w:t>
      </w:r>
      <w:r w:rsidRPr="002B3CE7">
        <w:rPr>
          <w:rFonts w:cstheme="minorHAnsi"/>
          <w:lang w:val="pt-PT"/>
        </w:rPr>
        <w:t xml:space="preserve">. Através da sua plataforma de </w:t>
      </w:r>
      <w:proofErr w:type="spellStart"/>
      <w:r w:rsidR="003A69CE">
        <w:rPr>
          <w:rFonts w:cstheme="minorHAnsi"/>
          <w:i/>
          <w:lang w:val="pt-PT"/>
        </w:rPr>
        <w:t>G</w:t>
      </w:r>
      <w:r w:rsidRPr="002B3CE7">
        <w:rPr>
          <w:rFonts w:cstheme="minorHAnsi"/>
          <w:i/>
          <w:lang w:val="pt-PT"/>
        </w:rPr>
        <w:t>enerative</w:t>
      </w:r>
      <w:proofErr w:type="spellEnd"/>
      <w:r w:rsidRPr="002B3CE7">
        <w:rPr>
          <w:rFonts w:cstheme="minorHAnsi"/>
          <w:lang w:val="pt-PT"/>
        </w:rPr>
        <w:t xml:space="preserve"> AI – o Genio – a Quidgest desenvolve sistemas complexos, urgentes e específicos, prontos a evoluir continuamente, flexíveis e escaláveis, para várias tecnologias e plataformas (</w:t>
      </w:r>
      <w:r w:rsidRPr="002B3CE7">
        <w:rPr>
          <w:rFonts w:cstheme="minorHAnsi"/>
          <w:i/>
          <w:lang w:val="pt-PT"/>
        </w:rPr>
        <w:t xml:space="preserve">web, </w:t>
      </w:r>
      <w:proofErr w:type="spellStart"/>
      <w:r w:rsidRPr="002B3CE7">
        <w:rPr>
          <w:rFonts w:cstheme="minorHAnsi"/>
          <w:i/>
          <w:lang w:val="pt-PT"/>
        </w:rPr>
        <w:t>cloud</w:t>
      </w:r>
      <w:proofErr w:type="spellEnd"/>
      <w:r w:rsidRPr="002B3CE7">
        <w:rPr>
          <w:rFonts w:cstheme="minorHAnsi"/>
          <w:i/>
          <w:lang w:val="pt-PT"/>
        </w:rPr>
        <w:t xml:space="preserve"> e mobile</w:t>
      </w:r>
      <w:r w:rsidRPr="002B3CE7">
        <w:rPr>
          <w:rFonts w:cstheme="minorHAnsi"/>
          <w:lang w:val="pt-PT"/>
        </w:rPr>
        <w:t>).</w:t>
      </w:r>
    </w:p>
    <w:p w14:paraId="2D8C8B31" w14:textId="10B20B6B" w:rsidR="001831D2" w:rsidRPr="00420C7C" w:rsidRDefault="002B3CE7" w:rsidP="002B3CE7">
      <w:pPr>
        <w:pStyle w:val="NoSpacing"/>
        <w:jc w:val="both"/>
        <w:rPr>
          <w:rFonts w:cstheme="minorHAnsi"/>
          <w:lang w:val="pt-PT"/>
        </w:rPr>
      </w:pPr>
      <w:r w:rsidRPr="002B3CE7">
        <w:rPr>
          <w:rFonts w:cstheme="minorHAnsi"/>
          <w:lang w:val="pt-PT"/>
        </w:rPr>
        <w:t xml:space="preserve">Parceiros e grandes organizações, como governos, empresas multinacionais e instituições multilaterais globais usam as soluções da Quidgest para alcançar as suas estratégias digitais. </w:t>
      </w:r>
      <w:r w:rsidR="00420C7C">
        <w:rPr>
          <w:rFonts w:cstheme="minorHAnsi"/>
          <w:lang w:val="pt-PT"/>
        </w:rPr>
        <w:t>M</w:t>
      </w:r>
      <w:r w:rsidRPr="002B3CE7">
        <w:rPr>
          <w:rFonts w:cstheme="minorHAnsi"/>
          <w:lang w:val="pt-PT"/>
        </w:rPr>
        <w:t>ais</w:t>
      </w:r>
      <w:r w:rsidR="00420C7C">
        <w:rPr>
          <w:rFonts w:cstheme="minorHAnsi"/>
          <w:lang w:val="pt-PT"/>
        </w:rPr>
        <w:t xml:space="preserve"> informação</w:t>
      </w:r>
      <w:r w:rsidRPr="002B3CE7">
        <w:rPr>
          <w:rFonts w:cstheme="minorHAnsi"/>
          <w:lang w:val="pt-PT"/>
        </w:rPr>
        <w:t xml:space="preserve"> em </w:t>
      </w:r>
      <w:hyperlink r:id="rId10" w:history="1">
        <w:r w:rsidRPr="002B3CE7">
          <w:rPr>
            <w:rStyle w:val="Hyperlink"/>
            <w:rFonts w:cstheme="minorHAnsi"/>
            <w:lang w:val="pt-PT"/>
          </w:rPr>
          <w:t>Quidgest.com</w:t>
        </w:r>
      </w:hyperlink>
      <w:r w:rsidR="00F2546C">
        <w:rPr>
          <w:rFonts w:cstheme="minorHAnsi"/>
          <w:sz w:val="20"/>
          <w:szCs w:val="20"/>
          <w:lang w:val="pt-PT"/>
        </w:rPr>
        <w:br/>
      </w:r>
      <w:r w:rsidR="00F2546C">
        <w:rPr>
          <w:rFonts w:cstheme="minorHAnsi"/>
          <w:sz w:val="20"/>
          <w:szCs w:val="20"/>
          <w:lang w:val="pt-PT"/>
        </w:rPr>
        <w:br/>
      </w:r>
    </w:p>
    <w:p w14:paraId="174086BA" w14:textId="021AAD71" w:rsidR="00A66857" w:rsidRDefault="003139FA" w:rsidP="00402CA9">
      <w:pPr>
        <w:pStyle w:val="NoSpacing"/>
        <w:jc w:val="both"/>
        <w:rPr>
          <w:rFonts w:cstheme="minorHAnsi"/>
          <w:sz w:val="20"/>
          <w:lang w:val="pt-PT"/>
        </w:rPr>
      </w:pPr>
      <w:r>
        <w:rPr>
          <w:rFonts w:cstheme="minorHAnsi"/>
          <w:noProof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7C6D24" wp14:editId="5A0E1E6A">
                <wp:simplePos x="0" y="0"/>
                <wp:positionH relativeFrom="column">
                  <wp:posOffset>-133350</wp:posOffset>
                </wp:positionH>
                <wp:positionV relativeFrom="paragraph">
                  <wp:posOffset>19684</wp:posOffset>
                </wp:positionV>
                <wp:extent cx="6238875" cy="1304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304925"/>
                        </a:xfrm>
                        <a:prstGeom prst="rect">
                          <a:avLst/>
                        </a:prstGeom>
                        <a:solidFill>
                          <a:srgbClr val="6FA5E7">
                            <a:alpha val="2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-10.5pt;margin-top:1.55pt;width:491.25pt;height:102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6fa5e7" stroked="f" strokeweight="1pt" w14:anchorId="2563CC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">
                <v:fill opacity="19532f"/>
              </v:rect>
            </w:pict>
          </mc:Fallback>
        </mc:AlternateContent>
      </w:r>
    </w:p>
    <w:p w14:paraId="624EF565" w14:textId="5D1431B0" w:rsidR="003139FA" w:rsidRPr="0025560E" w:rsidRDefault="00A036F4" w:rsidP="00402CA9">
      <w:pPr>
        <w:pStyle w:val="NoSpacing"/>
        <w:rPr>
          <w:rFonts w:cstheme="minorHAnsi"/>
          <w:b/>
          <w:lang w:val="pt-PT"/>
        </w:rPr>
      </w:pPr>
      <w:r w:rsidRPr="0025560E">
        <w:rPr>
          <w:rFonts w:cstheme="minorHAnsi"/>
          <w:b/>
          <w:lang w:val="pt-PT"/>
        </w:rPr>
        <w:t xml:space="preserve">Para </w:t>
      </w:r>
      <w:r w:rsidR="00A66857" w:rsidRPr="0025560E">
        <w:rPr>
          <w:rFonts w:cstheme="minorHAnsi"/>
          <w:b/>
          <w:lang w:val="pt-PT"/>
        </w:rPr>
        <w:t>agendamento de entrevistas ou outras questões</w:t>
      </w:r>
      <w:r w:rsidR="003139FA" w:rsidRPr="0025560E">
        <w:rPr>
          <w:rFonts w:cstheme="minorHAnsi"/>
          <w:b/>
          <w:lang w:val="pt-PT"/>
        </w:rPr>
        <w:t xml:space="preserve"> relacionadas com a promoção e divulgação do tema deste </w:t>
      </w:r>
      <w:proofErr w:type="spellStart"/>
      <w:r w:rsidR="003139FA" w:rsidRPr="0025560E">
        <w:rPr>
          <w:rFonts w:cstheme="minorHAnsi"/>
          <w:b/>
          <w:i/>
          <w:lang w:val="pt-PT"/>
        </w:rPr>
        <w:t>press</w:t>
      </w:r>
      <w:proofErr w:type="spellEnd"/>
      <w:r w:rsidR="003139FA" w:rsidRPr="0025560E">
        <w:rPr>
          <w:rFonts w:cstheme="minorHAnsi"/>
          <w:b/>
          <w:i/>
          <w:lang w:val="pt-PT"/>
        </w:rPr>
        <w:t xml:space="preserve"> </w:t>
      </w:r>
      <w:proofErr w:type="spellStart"/>
      <w:r w:rsidR="003139FA" w:rsidRPr="0025560E">
        <w:rPr>
          <w:rFonts w:cstheme="minorHAnsi"/>
          <w:b/>
          <w:i/>
          <w:lang w:val="pt-PT"/>
        </w:rPr>
        <w:t>release</w:t>
      </w:r>
      <w:proofErr w:type="spellEnd"/>
      <w:r w:rsidR="00A66857" w:rsidRPr="0025560E">
        <w:rPr>
          <w:rFonts w:cstheme="minorHAnsi"/>
          <w:b/>
          <w:lang w:val="pt-PT"/>
        </w:rPr>
        <w:t>,</w:t>
      </w:r>
      <w:r w:rsidRPr="0025560E">
        <w:rPr>
          <w:rFonts w:cstheme="minorHAnsi"/>
          <w:b/>
          <w:lang w:val="pt-PT"/>
        </w:rPr>
        <w:t xml:space="preserve"> </w:t>
      </w:r>
      <w:r w:rsidR="003139FA" w:rsidRPr="0025560E">
        <w:rPr>
          <w:rFonts w:cstheme="minorHAnsi"/>
          <w:b/>
          <w:lang w:val="pt-PT"/>
        </w:rPr>
        <w:t xml:space="preserve">por favor </w:t>
      </w:r>
      <w:r w:rsidRPr="0025560E">
        <w:rPr>
          <w:rFonts w:cstheme="minorHAnsi"/>
          <w:b/>
          <w:lang w:val="pt-PT"/>
        </w:rPr>
        <w:t>contacte</w:t>
      </w:r>
      <w:r w:rsidR="003139FA" w:rsidRPr="0025560E">
        <w:rPr>
          <w:rFonts w:cstheme="minorHAnsi"/>
          <w:b/>
          <w:lang w:val="pt-PT"/>
        </w:rPr>
        <w:t>:</w:t>
      </w:r>
      <w:r w:rsidR="003139FA" w:rsidRPr="0025560E">
        <w:rPr>
          <w:rFonts w:cstheme="minorHAnsi"/>
          <w:b/>
          <w:lang w:val="pt-PT"/>
        </w:rPr>
        <w:br/>
      </w:r>
    </w:p>
    <w:p w14:paraId="575BD08A" w14:textId="543E0CC2" w:rsidR="006F3C22" w:rsidRPr="006F3C22" w:rsidRDefault="006F3C22" w:rsidP="00402CA9">
      <w:pPr>
        <w:pStyle w:val="NoSpacing"/>
        <w:jc w:val="both"/>
        <w:rPr>
          <w:rFonts w:cstheme="minorHAnsi"/>
          <w:b/>
          <w:lang w:val="pt-PT"/>
        </w:rPr>
      </w:pPr>
      <w:r w:rsidRPr="006F3C22">
        <w:rPr>
          <w:rFonts w:cstheme="minorHAnsi"/>
          <w:b/>
          <w:lang w:val="pt-PT"/>
        </w:rPr>
        <w:t xml:space="preserve">Bruna Ferreira, </w:t>
      </w:r>
      <w:r w:rsidRPr="006F3C22">
        <w:rPr>
          <w:rFonts w:cstheme="minorHAnsi"/>
          <w:b/>
          <w:i/>
          <w:lang w:val="pt-PT"/>
        </w:rPr>
        <w:t xml:space="preserve">Storyteller &amp; </w:t>
      </w:r>
      <w:proofErr w:type="spellStart"/>
      <w:r w:rsidRPr="006F3C22">
        <w:rPr>
          <w:rFonts w:cstheme="minorHAnsi"/>
          <w:b/>
          <w:i/>
          <w:lang w:val="pt-PT"/>
        </w:rPr>
        <w:t>Content</w:t>
      </w:r>
      <w:proofErr w:type="spellEnd"/>
      <w:r w:rsidRPr="006F3C22">
        <w:rPr>
          <w:rFonts w:cstheme="minorHAnsi"/>
          <w:b/>
          <w:i/>
          <w:lang w:val="pt-PT"/>
        </w:rPr>
        <w:t xml:space="preserve"> Manager</w:t>
      </w:r>
      <w:r w:rsidRPr="006F3C22">
        <w:rPr>
          <w:rFonts w:cstheme="minorHAnsi"/>
          <w:b/>
          <w:lang w:val="pt-PT"/>
        </w:rPr>
        <w:t xml:space="preserve"> na Qui</w:t>
      </w:r>
      <w:r>
        <w:rPr>
          <w:rFonts w:cstheme="minorHAnsi"/>
          <w:b/>
          <w:lang w:val="pt-PT"/>
        </w:rPr>
        <w:t>dgest</w:t>
      </w:r>
    </w:p>
    <w:p w14:paraId="078528D7" w14:textId="3E142837" w:rsidR="003139FA" w:rsidRPr="0025560E" w:rsidRDefault="003139FA" w:rsidP="00402CA9">
      <w:pPr>
        <w:pStyle w:val="NoSpacing"/>
        <w:jc w:val="both"/>
        <w:rPr>
          <w:rFonts w:cstheme="minorHAnsi"/>
          <w:lang w:val="pt-PT"/>
        </w:rPr>
      </w:pPr>
      <w:r w:rsidRPr="0025560E">
        <w:rPr>
          <w:rFonts w:cstheme="minorHAnsi"/>
          <w:b/>
          <w:lang w:val="pt-PT"/>
        </w:rPr>
        <w:t xml:space="preserve">Telefone: </w:t>
      </w:r>
      <w:r w:rsidR="006F3C22" w:rsidRPr="006F3C22">
        <w:rPr>
          <w:rFonts w:cstheme="minorHAnsi"/>
          <w:lang w:val="pt-PT"/>
        </w:rPr>
        <w:t>+ 351 967 566 104 |</w:t>
      </w:r>
      <w:r w:rsidR="006F3C22">
        <w:rPr>
          <w:rFonts w:cstheme="minorHAnsi"/>
          <w:b/>
          <w:lang w:val="pt-PT"/>
        </w:rPr>
        <w:t xml:space="preserve"> </w:t>
      </w:r>
      <w:r w:rsidRPr="0025560E">
        <w:rPr>
          <w:rFonts w:cstheme="minorHAnsi"/>
          <w:lang w:val="pt-PT"/>
        </w:rPr>
        <w:t>+351 213 870 563</w:t>
      </w:r>
    </w:p>
    <w:p w14:paraId="614B7429" w14:textId="2D83BB78" w:rsidR="00402CA9" w:rsidRDefault="003139FA" w:rsidP="00402CA9">
      <w:pPr>
        <w:pStyle w:val="NoSpacing"/>
        <w:jc w:val="both"/>
        <w:rPr>
          <w:rFonts w:cstheme="minorHAnsi"/>
          <w:b/>
          <w:sz w:val="24"/>
          <w:szCs w:val="24"/>
          <w:lang w:val="pt-PT"/>
        </w:rPr>
      </w:pPr>
      <w:r w:rsidRPr="0025560E">
        <w:rPr>
          <w:rFonts w:ascii="Calibri" w:eastAsia="Calibri" w:hAnsi="Calibri" w:cs="Calibri"/>
          <w:b/>
          <w:lang w:val="pt-PT" w:eastAsia="pt-PT"/>
        </w:rPr>
        <w:t>E-mail:</w:t>
      </w:r>
      <w:r w:rsidRPr="0025560E">
        <w:rPr>
          <w:rFonts w:ascii="Calibri" w:eastAsia="Calibri" w:hAnsi="Calibri" w:cs="Calibri"/>
          <w:lang w:val="pt-PT" w:eastAsia="pt-PT"/>
        </w:rPr>
        <w:t xml:space="preserve"> </w:t>
      </w:r>
      <w:hyperlink r:id="rId11" w:history="1">
        <w:r w:rsidR="006F3C22" w:rsidRPr="003C09DF">
          <w:rPr>
            <w:rStyle w:val="Hyperlink"/>
            <w:rFonts w:ascii="Calibri" w:eastAsia="Calibri" w:hAnsi="Calibri" w:cs="Calibri"/>
            <w:lang w:val="pt-PT" w:eastAsia="pt-PT"/>
          </w:rPr>
          <w:t>bruna.ferreira@quidgest.com</w:t>
        </w:r>
      </w:hyperlink>
      <w:r w:rsidR="006F3C22">
        <w:rPr>
          <w:rFonts w:ascii="Calibri" w:eastAsia="Calibri" w:hAnsi="Calibri" w:cs="Calibri"/>
          <w:lang w:val="pt-PT" w:eastAsia="pt-PT"/>
        </w:rPr>
        <w:t xml:space="preserve"> | </w:t>
      </w:r>
      <w:hyperlink r:id="rId12" w:history="1">
        <w:r w:rsidR="006F3C22" w:rsidRPr="003C09DF">
          <w:rPr>
            <w:rStyle w:val="Hyperlink"/>
            <w:rFonts w:ascii="Calibri" w:eastAsia="Calibri" w:hAnsi="Calibri" w:cs="Calibri"/>
            <w:lang w:val="pt-PT" w:eastAsia="pt-PT"/>
          </w:rPr>
          <w:t>press@quidgest.com</w:t>
        </w:r>
      </w:hyperlink>
      <w:r w:rsidR="00A66857" w:rsidRPr="003139FA">
        <w:rPr>
          <w:rFonts w:ascii="Calibri" w:eastAsia="Calibri" w:hAnsi="Calibri" w:cs="Calibri"/>
          <w:color w:val="1F4E79"/>
          <w:sz w:val="24"/>
          <w:szCs w:val="24"/>
          <w:lang w:val="pt-PT" w:eastAsia="pt-PT"/>
        </w:rPr>
        <w:t xml:space="preserve"> </w:t>
      </w:r>
      <w:bookmarkEnd w:id="0"/>
    </w:p>
    <w:p w14:paraId="1E196C5A" w14:textId="77777777" w:rsidR="00402CA9" w:rsidRPr="00402CA9" w:rsidRDefault="00402CA9" w:rsidP="00402CA9">
      <w:pPr>
        <w:spacing w:line="240" w:lineRule="auto"/>
        <w:rPr>
          <w:lang w:val="pt-PT"/>
        </w:rPr>
      </w:pPr>
    </w:p>
    <w:p w14:paraId="76FED4F7" w14:textId="505E7829" w:rsidR="00402CA9" w:rsidRDefault="00402CA9" w:rsidP="00402CA9">
      <w:pPr>
        <w:spacing w:line="240" w:lineRule="auto"/>
        <w:rPr>
          <w:lang w:val="pt-PT"/>
        </w:rPr>
      </w:pPr>
    </w:p>
    <w:p w14:paraId="0E083AD9" w14:textId="2FC1B748" w:rsidR="00402CA9" w:rsidRDefault="00402CA9" w:rsidP="00402CA9">
      <w:pPr>
        <w:tabs>
          <w:tab w:val="left" w:pos="3398"/>
        </w:tabs>
        <w:spacing w:line="240" w:lineRule="auto"/>
        <w:rPr>
          <w:lang w:val="pt-PT"/>
        </w:rPr>
      </w:pPr>
    </w:p>
    <w:p w14:paraId="35A1230B" w14:textId="77777777" w:rsidR="002B3CE7" w:rsidRDefault="002B3CE7" w:rsidP="00402CA9">
      <w:pPr>
        <w:tabs>
          <w:tab w:val="left" w:pos="3398"/>
        </w:tabs>
        <w:spacing w:line="240" w:lineRule="auto"/>
        <w:rPr>
          <w:lang w:val="pt-PT"/>
        </w:rPr>
      </w:pPr>
    </w:p>
    <w:p w14:paraId="0F231E9B" w14:textId="77777777" w:rsidR="00402CA9" w:rsidRPr="00402CA9" w:rsidRDefault="00402CA9" w:rsidP="00402CA9">
      <w:pPr>
        <w:tabs>
          <w:tab w:val="left" w:pos="3398"/>
        </w:tabs>
        <w:spacing w:line="240" w:lineRule="auto"/>
        <w:rPr>
          <w:lang w:val="pt-PT"/>
        </w:rPr>
      </w:pPr>
    </w:p>
    <w:sectPr w:rsidR="00402CA9" w:rsidRPr="00402CA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AD959" w14:textId="77777777" w:rsidR="0091448C" w:rsidRDefault="0091448C" w:rsidP="00AD0D19">
      <w:pPr>
        <w:spacing w:after="0" w:line="240" w:lineRule="auto"/>
      </w:pPr>
      <w:r>
        <w:separator/>
      </w:r>
    </w:p>
  </w:endnote>
  <w:endnote w:type="continuationSeparator" w:id="0">
    <w:p w14:paraId="68C7B600" w14:textId="77777777" w:rsidR="0091448C" w:rsidRDefault="0091448C" w:rsidP="00AD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0FE51" w14:textId="77777777" w:rsidR="0091448C" w:rsidRDefault="0091448C" w:rsidP="00AD0D19">
      <w:pPr>
        <w:spacing w:after="0" w:line="240" w:lineRule="auto"/>
      </w:pPr>
      <w:r>
        <w:separator/>
      </w:r>
    </w:p>
  </w:footnote>
  <w:footnote w:type="continuationSeparator" w:id="0">
    <w:p w14:paraId="14AA3C69" w14:textId="77777777" w:rsidR="0091448C" w:rsidRDefault="0091448C" w:rsidP="00AD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4BE9" w14:textId="421CFE38" w:rsidR="00AD0D19" w:rsidRDefault="00AD0D19" w:rsidP="00D6470D">
    <w:pPr>
      <w:pStyle w:val="Header"/>
      <w:jc w:val="center"/>
    </w:pPr>
    <w:r>
      <w:rPr>
        <w:noProof/>
      </w:rPr>
      <w:drawing>
        <wp:inline distT="0" distB="0" distL="0" distR="0" wp14:anchorId="6D517652" wp14:editId="6DB9E1EA">
          <wp:extent cx="1501115" cy="398319"/>
          <wp:effectExtent l="0" t="0" r="444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540" cy="407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488"/>
    <w:multiLevelType w:val="hybridMultilevel"/>
    <w:tmpl w:val="97B2FF24"/>
    <w:lvl w:ilvl="0" w:tplc="D2861D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5C3B"/>
    <w:multiLevelType w:val="hybridMultilevel"/>
    <w:tmpl w:val="FE22F5A4"/>
    <w:lvl w:ilvl="0" w:tplc="D2861DE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B50F3"/>
    <w:multiLevelType w:val="hybridMultilevel"/>
    <w:tmpl w:val="F98AD82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05FD3"/>
    <w:multiLevelType w:val="hybridMultilevel"/>
    <w:tmpl w:val="BA2A940E"/>
    <w:lvl w:ilvl="0" w:tplc="D2861DE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C5"/>
    <w:rsid w:val="00014BCC"/>
    <w:rsid w:val="00017F27"/>
    <w:rsid w:val="00036A23"/>
    <w:rsid w:val="000412B0"/>
    <w:rsid w:val="00043E8F"/>
    <w:rsid w:val="00055F3D"/>
    <w:rsid w:val="00064E24"/>
    <w:rsid w:val="000750A9"/>
    <w:rsid w:val="000A49E2"/>
    <w:rsid w:val="000B0C73"/>
    <w:rsid w:val="000B5288"/>
    <w:rsid w:val="000C522E"/>
    <w:rsid w:val="000D3D70"/>
    <w:rsid w:val="000D4B5E"/>
    <w:rsid w:val="00102C2F"/>
    <w:rsid w:val="001048A9"/>
    <w:rsid w:val="001062FF"/>
    <w:rsid w:val="001075D7"/>
    <w:rsid w:val="00131295"/>
    <w:rsid w:val="00133225"/>
    <w:rsid w:val="00135108"/>
    <w:rsid w:val="00147A6A"/>
    <w:rsid w:val="0015344E"/>
    <w:rsid w:val="00155107"/>
    <w:rsid w:val="001640DD"/>
    <w:rsid w:val="00173040"/>
    <w:rsid w:val="00174E91"/>
    <w:rsid w:val="001831D2"/>
    <w:rsid w:val="00186B21"/>
    <w:rsid w:val="00190DA0"/>
    <w:rsid w:val="001977DE"/>
    <w:rsid w:val="001A078E"/>
    <w:rsid w:val="001A434D"/>
    <w:rsid w:val="001A4682"/>
    <w:rsid w:val="001A47A2"/>
    <w:rsid w:val="001A53FE"/>
    <w:rsid w:val="001B01E1"/>
    <w:rsid w:val="001B3DCA"/>
    <w:rsid w:val="001C5916"/>
    <w:rsid w:val="001C743A"/>
    <w:rsid w:val="001C7C80"/>
    <w:rsid w:val="001D0073"/>
    <w:rsid w:val="001E0FC5"/>
    <w:rsid w:val="001E709B"/>
    <w:rsid w:val="0021546A"/>
    <w:rsid w:val="0022121C"/>
    <w:rsid w:val="002268FB"/>
    <w:rsid w:val="00242407"/>
    <w:rsid w:val="0025560E"/>
    <w:rsid w:val="00261899"/>
    <w:rsid w:val="00266266"/>
    <w:rsid w:val="002665DD"/>
    <w:rsid w:val="00266F28"/>
    <w:rsid w:val="002A7F1D"/>
    <w:rsid w:val="002B3CE7"/>
    <w:rsid w:val="002C10C8"/>
    <w:rsid w:val="002E47E5"/>
    <w:rsid w:val="002F386F"/>
    <w:rsid w:val="00310B84"/>
    <w:rsid w:val="003139FA"/>
    <w:rsid w:val="00317E53"/>
    <w:rsid w:val="00321B78"/>
    <w:rsid w:val="00321FF3"/>
    <w:rsid w:val="00336A5B"/>
    <w:rsid w:val="00344BEB"/>
    <w:rsid w:val="00353F16"/>
    <w:rsid w:val="00356AD0"/>
    <w:rsid w:val="00361A83"/>
    <w:rsid w:val="00365A42"/>
    <w:rsid w:val="00366F7B"/>
    <w:rsid w:val="00380AFE"/>
    <w:rsid w:val="003962C7"/>
    <w:rsid w:val="003A0898"/>
    <w:rsid w:val="003A69CE"/>
    <w:rsid w:val="003B16FD"/>
    <w:rsid w:val="003B447E"/>
    <w:rsid w:val="003B5ACF"/>
    <w:rsid w:val="003C4550"/>
    <w:rsid w:val="003C4BDB"/>
    <w:rsid w:val="003E003E"/>
    <w:rsid w:val="003E7178"/>
    <w:rsid w:val="00402CA9"/>
    <w:rsid w:val="00404A75"/>
    <w:rsid w:val="004051EA"/>
    <w:rsid w:val="004102EA"/>
    <w:rsid w:val="0041164E"/>
    <w:rsid w:val="00420C7C"/>
    <w:rsid w:val="00441FFD"/>
    <w:rsid w:val="00442A9D"/>
    <w:rsid w:val="004441C8"/>
    <w:rsid w:val="004474D1"/>
    <w:rsid w:val="00450504"/>
    <w:rsid w:val="00456F42"/>
    <w:rsid w:val="00464A0B"/>
    <w:rsid w:val="00467501"/>
    <w:rsid w:val="00476D7E"/>
    <w:rsid w:val="004817A3"/>
    <w:rsid w:val="00484029"/>
    <w:rsid w:val="00496F0F"/>
    <w:rsid w:val="004B2BF2"/>
    <w:rsid w:val="004B2D00"/>
    <w:rsid w:val="004D3380"/>
    <w:rsid w:val="004D42AC"/>
    <w:rsid w:val="004F169C"/>
    <w:rsid w:val="00510376"/>
    <w:rsid w:val="0051762B"/>
    <w:rsid w:val="00537929"/>
    <w:rsid w:val="00543B3A"/>
    <w:rsid w:val="0054481D"/>
    <w:rsid w:val="005529B5"/>
    <w:rsid w:val="00556AEA"/>
    <w:rsid w:val="0056349F"/>
    <w:rsid w:val="00564B54"/>
    <w:rsid w:val="005716D2"/>
    <w:rsid w:val="005940B5"/>
    <w:rsid w:val="00594378"/>
    <w:rsid w:val="005A2A26"/>
    <w:rsid w:val="005B4A22"/>
    <w:rsid w:val="005B563B"/>
    <w:rsid w:val="005D0160"/>
    <w:rsid w:val="005E4612"/>
    <w:rsid w:val="0060612A"/>
    <w:rsid w:val="006176B7"/>
    <w:rsid w:val="00621926"/>
    <w:rsid w:val="00623095"/>
    <w:rsid w:val="00624F5D"/>
    <w:rsid w:val="0063355A"/>
    <w:rsid w:val="0063625B"/>
    <w:rsid w:val="00643EFB"/>
    <w:rsid w:val="00650924"/>
    <w:rsid w:val="00683756"/>
    <w:rsid w:val="00687E31"/>
    <w:rsid w:val="006A2424"/>
    <w:rsid w:val="006B541A"/>
    <w:rsid w:val="006C7398"/>
    <w:rsid w:val="006E58F9"/>
    <w:rsid w:val="006F2FB6"/>
    <w:rsid w:val="006F3C22"/>
    <w:rsid w:val="00715665"/>
    <w:rsid w:val="00723754"/>
    <w:rsid w:val="00724C9F"/>
    <w:rsid w:val="00737368"/>
    <w:rsid w:val="00744F4E"/>
    <w:rsid w:val="00745135"/>
    <w:rsid w:val="00755ABC"/>
    <w:rsid w:val="00770286"/>
    <w:rsid w:val="0077772C"/>
    <w:rsid w:val="00777CC5"/>
    <w:rsid w:val="007824C1"/>
    <w:rsid w:val="00787F11"/>
    <w:rsid w:val="00791B9F"/>
    <w:rsid w:val="00792B37"/>
    <w:rsid w:val="00795FE1"/>
    <w:rsid w:val="007C589C"/>
    <w:rsid w:val="007D2D1C"/>
    <w:rsid w:val="007E063E"/>
    <w:rsid w:val="007F15B8"/>
    <w:rsid w:val="007F2DF2"/>
    <w:rsid w:val="00804B2E"/>
    <w:rsid w:val="00811570"/>
    <w:rsid w:val="00824A44"/>
    <w:rsid w:val="0083015C"/>
    <w:rsid w:val="008373E5"/>
    <w:rsid w:val="008552F9"/>
    <w:rsid w:val="00864623"/>
    <w:rsid w:val="008715EF"/>
    <w:rsid w:val="00871D25"/>
    <w:rsid w:val="0087227D"/>
    <w:rsid w:val="008931FE"/>
    <w:rsid w:val="008D17AD"/>
    <w:rsid w:val="008E2E89"/>
    <w:rsid w:val="008E5605"/>
    <w:rsid w:val="008F403B"/>
    <w:rsid w:val="008F4D37"/>
    <w:rsid w:val="0091448C"/>
    <w:rsid w:val="00915B8B"/>
    <w:rsid w:val="0091748A"/>
    <w:rsid w:val="00924CCD"/>
    <w:rsid w:val="00937207"/>
    <w:rsid w:val="0094160A"/>
    <w:rsid w:val="00943162"/>
    <w:rsid w:val="00943323"/>
    <w:rsid w:val="00963890"/>
    <w:rsid w:val="00967828"/>
    <w:rsid w:val="009762E1"/>
    <w:rsid w:val="00982C90"/>
    <w:rsid w:val="00996FC0"/>
    <w:rsid w:val="009A45B4"/>
    <w:rsid w:val="009B5FD5"/>
    <w:rsid w:val="009C1E55"/>
    <w:rsid w:val="009C2ECA"/>
    <w:rsid w:val="009C30ED"/>
    <w:rsid w:val="009C6D4C"/>
    <w:rsid w:val="009D19CB"/>
    <w:rsid w:val="009F5FEB"/>
    <w:rsid w:val="00A036F4"/>
    <w:rsid w:val="00A04FDD"/>
    <w:rsid w:val="00A12BD9"/>
    <w:rsid w:val="00A13BF9"/>
    <w:rsid w:val="00A21710"/>
    <w:rsid w:val="00A56D25"/>
    <w:rsid w:val="00A66857"/>
    <w:rsid w:val="00A67AEE"/>
    <w:rsid w:val="00A70B96"/>
    <w:rsid w:val="00A87632"/>
    <w:rsid w:val="00A90DA1"/>
    <w:rsid w:val="00A95CC5"/>
    <w:rsid w:val="00A97678"/>
    <w:rsid w:val="00AD0D19"/>
    <w:rsid w:val="00AD3DBF"/>
    <w:rsid w:val="00AD405E"/>
    <w:rsid w:val="00AE3B9E"/>
    <w:rsid w:val="00AF63B5"/>
    <w:rsid w:val="00B06E62"/>
    <w:rsid w:val="00B1118C"/>
    <w:rsid w:val="00B1648C"/>
    <w:rsid w:val="00B37F54"/>
    <w:rsid w:val="00B4085E"/>
    <w:rsid w:val="00B424E2"/>
    <w:rsid w:val="00B54A24"/>
    <w:rsid w:val="00B72338"/>
    <w:rsid w:val="00B96323"/>
    <w:rsid w:val="00B9721A"/>
    <w:rsid w:val="00BA46AF"/>
    <w:rsid w:val="00BA537F"/>
    <w:rsid w:val="00BB2609"/>
    <w:rsid w:val="00BD2769"/>
    <w:rsid w:val="00BD724B"/>
    <w:rsid w:val="00BE0D3B"/>
    <w:rsid w:val="00C0163C"/>
    <w:rsid w:val="00C043D8"/>
    <w:rsid w:val="00C04614"/>
    <w:rsid w:val="00C21EB3"/>
    <w:rsid w:val="00C3537A"/>
    <w:rsid w:val="00C475D1"/>
    <w:rsid w:val="00C52039"/>
    <w:rsid w:val="00C52872"/>
    <w:rsid w:val="00C659D7"/>
    <w:rsid w:val="00C72E3D"/>
    <w:rsid w:val="00C80CB7"/>
    <w:rsid w:val="00CC53C7"/>
    <w:rsid w:val="00D04CEC"/>
    <w:rsid w:val="00D07357"/>
    <w:rsid w:val="00D13604"/>
    <w:rsid w:val="00D220E9"/>
    <w:rsid w:val="00D27B33"/>
    <w:rsid w:val="00D44AAB"/>
    <w:rsid w:val="00D45387"/>
    <w:rsid w:val="00D6470D"/>
    <w:rsid w:val="00D76F41"/>
    <w:rsid w:val="00D838A5"/>
    <w:rsid w:val="00D955B2"/>
    <w:rsid w:val="00D97028"/>
    <w:rsid w:val="00DA23A9"/>
    <w:rsid w:val="00DB203B"/>
    <w:rsid w:val="00DB238A"/>
    <w:rsid w:val="00DB4AD6"/>
    <w:rsid w:val="00DC2A82"/>
    <w:rsid w:val="00DC749C"/>
    <w:rsid w:val="00DD6A84"/>
    <w:rsid w:val="00DE029D"/>
    <w:rsid w:val="00DE050F"/>
    <w:rsid w:val="00DE2D43"/>
    <w:rsid w:val="00DF7760"/>
    <w:rsid w:val="00E26A22"/>
    <w:rsid w:val="00E33990"/>
    <w:rsid w:val="00E346A5"/>
    <w:rsid w:val="00E81399"/>
    <w:rsid w:val="00E82792"/>
    <w:rsid w:val="00E82859"/>
    <w:rsid w:val="00E83340"/>
    <w:rsid w:val="00E84B54"/>
    <w:rsid w:val="00EB1EC0"/>
    <w:rsid w:val="00EB5DBF"/>
    <w:rsid w:val="00EC16FD"/>
    <w:rsid w:val="00EC38F2"/>
    <w:rsid w:val="00EC6F29"/>
    <w:rsid w:val="00EC7170"/>
    <w:rsid w:val="00EF145B"/>
    <w:rsid w:val="00EF4CC8"/>
    <w:rsid w:val="00EF754E"/>
    <w:rsid w:val="00F01F41"/>
    <w:rsid w:val="00F110D6"/>
    <w:rsid w:val="00F1545F"/>
    <w:rsid w:val="00F15EA5"/>
    <w:rsid w:val="00F2546C"/>
    <w:rsid w:val="00F2548D"/>
    <w:rsid w:val="00F25B3D"/>
    <w:rsid w:val="00F44D35"/>
    <w:rsid w:val="00F510F5"/>
    <w:rsid w:val="00F54C99"/>
    <w:rsid w:val="00F620D0"/>
    <w:rsid w:val="00F718E3"/>
    <w:rsid w:val="00F847B5"/>
    <w:rsid w:val="00F86D19"/>
    <w:rsid w:val="00FA381F"/>
    <w:rsid w:val="00FC6E9E"/>
    <w:rsid w:val="00FD2394"/>
    <w:rsid w:val="00FD3C97"/>
    <w:rsid w:val="00FD44C2"/>
    <w:rsid w:val="00FD5250"/>
    <w:rsid w:val="00FE3E69"/>
    <w:rsid w:val="00FF008B"/>
    <w:rsid w:val="02C7D3DB"/>
    <w:rsid w:val="19A6CF86"/>
    <w:rsid w:val="3250F6F4"/>
    <w:rsid w:val="4864B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942A4"/>
  <w15:chartTrackingRefBased/>
  <w15:docId w15:val="{43D0FE46-6190-4A08-BB45-9BD4B75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9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C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19"/>
  </w:style>
  <w:style w:type="paragraph" w:styleId="Footer">
    <w:name w:val="footer"/>
    <w:basedOn w:val="Normal"/>
    <w:link w:val="FooterChar"/>
    <w:uiPriority w:val="99"/>
    <w:unhideWhenUsed/>
    <w:rsid w:val="00AD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19"/>
  </w:style>
  <w:style w:type="character" w:styleId="Hyperlink">
    <w:name w:val="Hyperlink"/>
    <w:basedOn w:val="DefaultParagraphFont"/>
    <w:uiPriority w:val="99"/>
    <w:unhideWhenUsed/>
    <w:rsid w:val="00A03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6F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036F4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036F4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103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paragraph" w:styleId="ListParagraph">
    <w:name w:val="List Paragraph"/>
    <w:basedOn w:val="Normal"/>
    <w:uiPriority w:val="34"/>
    <w:qFormat/>
    <w:rsid w:val="005529B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379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04614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C7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A4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5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B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51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dgest.com/q-day-conference-2023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ess@quidg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una.ferreira@quidges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quidge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dgest.com/q-day-conference-2023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1267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Simões Abreu</dc:creator>
  <cp:keywords/>
  <dc:description/>
  <cp:lastModifiedBy>Bruna Ferreira</cp:lastModifiedBy>
  <cp:revision>451</cp:revision>
  <cp:lastPrinted>2021-04-01T09:06:00Z</cp:lastPrinted>
  <dcterms:created xsi:type="dcterms:W3CDTF">2021-03-31T15:56:00Z</dcterms:created>
  <dcterms:modified xsi:type="dcterms:W3CDTF">2023-08-14T14:25:00Z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2e3196ec528dfe3c48950c10659c507dbfa83469cd8928a77a5a8a0038c6783c</vt:lpwstr>
  </property>
</Properties>
</file>